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7B18">
      <w:pPr>
        <w:jc w:val="left"/>
        <w:rPr>
          <w:rFonts w:hint="eastAsia" w:ascii="仿宋" w:hAnsi="仿宋" w:eastAsia="微软雅黑" w:cs="微软雅黑"/>
          <w:sz w:val="44"/>
          <w:szCs w:val="44"/>
          <w:lang w:val="en-US" w:eastAsia="zh-CN"/>
        </w:rPr>
      </w:pPr>
      <w:bookmarkStart w:id="47" w:name="_GoBack"/>
      <w:bookmarkEnd w:id="47"/>
      <w:r>
        <w:rPr>
          <w:rFonts w:hint="eastAsia" w:ascii="仿宋" w:hAnsi="仿宋" w:eastAsia="微软雅黑" w:cs="微软雅黑"/>
          <w:sz w:val="44"/>
          <w:szCs w:val="44"/>
          <w:lang w:val="en-US" w:eastAsia="zh-CN"/>
        </w:rPr>
        <w:fldChar w:fldCharType="begin">
          <w:fldData xml:space="preserve">ZQBKAHoAdABYAFEAdAAwAFcAOABXAFoAbgBtAHYASgAwAHYAWABFADEATQBaAEEAagBtAHQAZQB3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</w:fldData>
        </w:fldChar>
      </w:r>
      <w:r>
        <w:rPr>
          <w:rFonts w:hint="eastAsia" w:ascii="仿宋" w:hAnsi="仿宋" w:eastAsia="微软雅黑" w:cs="微软雅黑"/>
          <w:sz w:val="44"/>
          <w:szCs w:val="44"/>
          <w:lang w:val="en-US" w:eastAsia="zh-CN"/>
        </w:rPr>
        <w:instrText xml:space="preserve">ADDIN CNKISM.UserStyle</w:instrText>
      </w:r>
      <w:r>
        <w:rPr>
          <w:rFonts w:hint="eastAsia" w:ascii="仿宋" w:hAnsi="仿宋" w:eastAsia="微软雅黑" w:cs="微软雅黑"/>
          <w:sz w:val="44"/>
          <w:szCs w:val="44"/>
          <w:lang w:val="en-US" w:eastAsia="zh-CN"/>
        </w:rPr>
        <w:fldChar w:fldCharType="separate"/>
      </w:r>
      <w:r>
        <w:rPr>
          <w:rFonts w:hint="eastAsia" w:ascii="仿宋" w:hAnsi="仿宋" w:eastAsia="微软雅黑" w:cs="微软雅黑"/>
          <w:sz w:val="44"/>
          <w:szCs w:val="44"/>
          <w:lang w:val="en-US" w:eastAsia="zh-CN"/>
        </w:rPr>
        <w:fldChar w:fldCharType="end"/>
      </w:r>
      <w:r>
        <w:rPr>
          <w:rFonts w:hint="eastAsia" w:ascii="仿宋" w:hAnsi="仿宋" w:eastAsia="微软雅黑" w:cs="微软雅黑"/>
          <w:sz w:val="44"/>
          <w:szCs w:val="44"/>
          <w:lang w:val="en-US" w:eastAsia="zh-CN"/>
        </w:rPr>
        <w:drawing>
          <wp:inline distT="0" distB="0" distL="114300" distR="114300">
            <wp:extent cx="2763520" cy="471170"/>
            <wp:effectExtent l="0" t="0" r="17780" b="5080"/>
            <wp:docPr id="2" name="图片 2" descr="d42286c4d8b7dfe8e94edcb8da98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2286c4d8b7dfe8e94edcb8da98ac8"/>
                    <pic:cNvPicPr>
                      <a:picLocks noChangeAspect="1"/>
                    </pic:cNvPicPr>
                  </pic:nvPicPr>
                  <pic:blipFill>
                    <a:blip r:embed="rId5"/>
                    <a:stretch>
                      <a:fillRect/>
                    </a:stretch>
                  </pic:blipFill>
                  <pic:spPr>
                    <a:xfrm>
                      <a:off x="0" y="0"/>
                      <a:ext cx="2763520" cy="471170"/>
                    </a:xfrm>
                    <a:prstGeom prst="rect">
                      <a:avLst/>
                    </a:prstGeom>
                  </pic:spPr>
                </pic:pic>
              </a:graphicData>
            </a:graphic>
          </wp:inline>
        </w:drawing>
      </w:r>
    </w:p>
    <w:p w14:paraId="484C7F00">
      <w:pPr>
        <w:jc w:val="left"/>
        <w:rPr>
          <w:rFonts w:hint="eastAsia" w:ascii="仿宋" w:hAnsi="仿宋" w:eastAsia="微软雅黑" w:cs="微软雅黑"/>
          <w:sz w:val="44"/>
          <w:szCs w:val="44"/>
          <w:lang w:val="en-US" w:eastAsia="zh-CN"/>
        </w:rPr>
      </w:pPr>
    </w:p>
    <w:p w14:paraId="418B480B">
      <w:pPr>
        <w:jc w:val="left"/>
        <w:rPr>
          <w:rFonts w:hint="eastAsia" w:ascii="仿宋" w:hAnsi="仿宋" w:eastAsia="微软雅黑" w:cs="微软雅黑"/>
          <w:sz w:val="44"/>
          <w:szCs w:val="44"/>
          <w:lang w:val="en-US" w:eastAsia="zh-CN"/>
        </w:rPr>
      </w:pPr>
    </w:p>
    <w:p w14:paraId="532BBF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微软雅黑" w:cs="微软雅黑"/>
          <w:sz w:val="44"/>
          <w:szCs w:val="44"/>
          <w:lang w:val="en-US" w:eastAsia="zh-CN"/>
        </w:rPr>
      </w:pPr>
    </w:p>
    <w:p w14:paraId="5638A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t>大健康管理学院</w:t>
      </w:r>
    </w:p>
    <w:p w14:paraId="6D8F41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t>食品营养与健康专业人才培养方案</w:t>
      </w:r>
    </w:p>
    <w:p w14:paraId="11265D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黑体" w:cs="黑体"/>
          <w:sz w:val="32"/>
          <w:szCs w:val="32"/>
          <w:lang w:val="en-US" w:eastAsia="zh-CN"/>
        </w:rPr>
      </w:pPr>
      <w:r>
        <w:rPr>
          <w:rFonts w:hint="eastAsia" w:ascii="仿宋" w:hAnsi="仿宋" w:eastAsia="黑体" w:cs="黑体"/>
          <w:sz w:val="32"/>
          <w:szCs w:val="32"/>
          <w:lang w:val="en-US" w:eastAsia="zh-CN"/>
        </w:rPr>
        <w:t>（2025版）</w:t>
      </w:r>
    </w:p>
    <w:p w14:paraId="09393F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微软雅黑" w:cs="微软雅黑"/>
          <w:sz w:val="44"/>
          <w:szCs w:val="44"/>
          <w:lang w:val="en-US" w:eastAsia="zh-CN"/>
        </w:rPr>
      </w:pPr>
    </w:p>
    <w:p w14:paraId="6F669B70">
      <w:pPr>
        <w:jc w:val="both"/>
        <w:rPr>
          <w:rFonts w:hint="eastAsia" w:ascii="仿宋" w:hAnsi="仿宋" w:eastAsia="微软雅黑" w:cs="微软雅黑"/>
          <w:sz w:val="44"/>
          <w:szCs w:val="44"/>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3301"/>
      </w:tblGrid>
      <w:tr w14:paraId="5F5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226B5E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楷体" w:cs="楷体"/>
                <w:b/>
                <w:bCs/>
                <w:sz w:val="32"/>
                <w:szCs w:val="32"/>
                <w:vertAlign w:val="baseline"/>
                <w:lang w:val="en-US" w:eastAsia="zh-CN"/>
              </w:rPr>
            </w:pPr>
            <w:r>
              <w:rPr>
                <w:rFonts w:hint="eastAsia" w:ascii="仿宋" w:hAnsi="仿宋" w:eastAsia="楷体" w:cs="楷体"/>
                <w:b/>
                <w:bCs/>
                <w:sz w:val="32"/>
                <w:szCs w:val="32"/>
                <w:lang w:val="en-US" w:eastAsia="zh-CN"/>
              </w:rPr>
              <w:t>编制</w:t>
            </w:r>
            <w:r>
              <w:rPr>
                <w:rFonts w:hint="eastAsia" w:ascii="仿宋" w:hAnsi="仿宋" w:eastAsia="楷体" w:cs="楷体"/>
                <w:b/>
                <w:bCs/>
                <w:sz w:val="32"/>
                <w:szCs w:val="32"/>
              </w:rPr>
              <w:t>人</w:t>
            </w:r>
          </w:p>
        </w:tc>
        <w:tc>
          <w:tcPr>
            <w:tcW w:w="3301" w:type="dxa"/>
            <w:vAlign w:val="center"/>
          </w:tcPr>
          <w:p w14:paraId="3562B496">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李柯新、姜艳彬</w:t>
            </w:r>
          </w:p>
        </w:tc>
      </w:tr>
      <w:tr w14:paraId="135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43F2DA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仿宋" w:hAnsi="仿宋" w:eastAsia="楷体" w:cs="楷体"/>
                <w:b/>
                <w:bCs/>
                <w:sz w:val="32"/>
                <w:szCs w:val="32"/>
                <w:vertAlign w:val="baseline"/>
                <w:lang w:val="en-US" w:eastAsia="zh-CN"/>
              </w:rPr>
            </w:pPr>
            <w:r>
              <w:rPr>
                <w:rFonts w:hint="eastAsia" w:ascii="仿宋" w:hAnsi="仿宋" w:eastAsia="楷体" w:cs="楷体"/>
                <w:b/>
                <w:bCs/>
                <w:sz w:val="32"/>
                <w:szCs w:val="32"/>
              </w:rPr>
              <w:t>审核人</w:t>
            </w:r>
          </w:p>
        </w:tc>
        <w:tc>
          <w:tcPr>
            <w:tcW w:w="3301" w:type="dxa"/>
            <w:vAlign w:val="center"/>
          </w:tcPr>
          <w:p w14:paraId="63FD57FC">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陈家友、马丽</w:t>
            </w:r>
          </w:p>
        </w:tc>
      </w:tr>
      <w:tr w14:paraId="281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73BA39B8">
            <w:pPr>
              <w:jc w:val="center"/>
              <w:rPr>
                <w:rFonts w:hint="default" w:ascii="仿宋" w:hAnsi="仿宋" w:eastAsia="楷体" w:cs="楷体"/>
                <w:b/>
                <w:bCs/>
                <w:sz w:val="32"/>
                <w:szCs w:val="32"/>
                <w:vertAlign w:val="baseline"/>
                <w:lang w:val="en-US" w:eastAsia="zh-CN"/>
              </w:rPr>
            </w:pPr>
            <w:r>
              <w:rPr>
                <w:rFonts w:hint="eastAsia" w:ascii="仿宋" w:hAnsi="仿宋" w:eastAsia="楷体" w:cs="楷体"/>
                <w:b/>
                <w:bCs/>
                <w:sz w:val="32"/>
                <w:szCs w:val="32"/>
                <w:vertAlign w:val="baseline"/>
                <w:lang w:val="en-US" w:eastAsia="zh-CN"/>
              </w:rPr>
              <w:t>编制时间</w:t>
            </w:r>
          </w:p>
        </w:tc>
        <w:tc>
          <w:tcPr>
            <w:tcW w:w="3301" w:type="dxa"/>
            <w:vAlign w:val="center"/>
          </w:tcPr>
          <w:p w14:paraId="2B89C531">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2025年6月</w:t>
            </w:r>
          </w:p>
        </w:tc>
      </w:tr>
    </w:tbl>
    <w:p w14:paraId="7333AC9D">
      <w:pPr>
        <w:jc w:val="center"/>
        <w:rPr>
          <w:rFonts w:hint="eastAsia" w:ascii="仿宋" w:hAnsi="仿宋" w:eastAsia="微软雅黑" w:cs="微软雅黑"/>
          <w:sz w:val="44"/>
          <w:szCs w:val="44"/>
          <w:lang w:val="en-US" w:eastAsia="zh-CN"/>
        </w:rPr>
      </w:pPr>
    </w:p>
    <w:p w14:paraId="4C77824D">
      <w:pPr>
        <w:jc w:val="center"/>
        <w:rPr>
          <w:rFonts w:hint="eastAsia" w:ascii="仿宋" w:hAnsi="仿宋" w:eastAsia="微软雅黑" w:cs="微软雅黑"/>
          <w:sz w:val="44"/>
          <w:szCs w:val="44"/>
          <w:lang w:val="en-US" w:eastAsia="zh-CN"/>
        </w:rPr>
      </w:pPr>
    </w:p>
    <w:p w14:paraId="4828A14E">
      <w:pPr>
        <w:jc w:val="center"/>
        <w:rPr>
          <w:rFonts w:hint="eastAsia" w:ascii="仿宋" w:hAnsi="仿宋" w:eastAsia="黑体" w:cs="黑体"/>
          <w:sz w:val="32"/>
          <w:szCs w:val="32"/>
          <w:lang w:val="en-US" w:eastAsia="zh-CN"/>
        </w:rPr>
      </w:pPr>
    </w:p>
    <w:p w14:paraId="1AF4DC92">
      <w:pPr>
        <w:jc w:val="center"/>
        <w:rPr>
          <w:rFonts w:hint="eastAsia" w:ascii="仿宋" w:hAnsi="仿宋" w:eastAsia="黑体" w:cs="黑体"/>
          <w:sz w:val="32"/>
          <w:szCs w:val="32"/>
          <w:lang w:val="en-US" w:eastAsia="zh-CN"/>
        </w:rPr>
      </w:pPr>
    </w:p>
    <w:p w14:paraId="28FCD6F5">
      <w:pPr>
        <w:jc w:val="center"/>
        <w:rPr>
          <w:rFonts w:hint="eastAsia" w:ascii="仿宋" w:hAnsi="仿宋" w:eastAsia="黑体" w:cs="黑体"/>
          <w:sz w:val="32"/>
          <w:szCs w:val="32"/>
          <w:lang w:val="en-US" w:eastAsia="zh-CN"/>
        </w:rPr>
      </w:pPr>
    </w:p>
    <w:p w14:paraId="7E11B9C1">
      <w:pPr>
        <w:jc w:val="both"/>
        <w:rPr>
          <w:rFonts w:hint="eastAsia" w:ascii="仿宋" w:hAnsi="仿宋" w:eastAsia="黑体" w:cs="黑体"/>
          <w:sz w:val="32"/>
          <w:szCs w:val="32"/>
          <w:lang w:val="en-US" w:eastAsia="zh-CN"/>
        </w:rPr>
      </w:pPr>
    </w:p>
    <w:p w14:paraId="3AC45A54">
      <w:pPr>
        <w:jc w:val="center"/>
        <w:rPr>
          <w:rFonts w:hint="eastAsia" w:ascii="仿宋" w:hAnsi="仿宋" w:eastAsia="微软雅黑" w:cs="微软雅黑"/>
          <w:sz w:val="44"/>
          <w:szCs w:val="44"/>
          <w:lang w:val="en-US" w:eastAsia="zh-CN"/>
        </w:rPr>
      </w:pPr>
      <w:r>
        <w:rPr>
          <w:rFonts w:hint="eastAsia" w:ascii="仿宋" w:hAnsi="仿宋" w:eastAsia="黑体" w:cs="黑体"/>
          <w:sz w:val="32"/>
          <w:szCs w:val="32"/>
          <w:lang w:val="en-US" w:eastAsia="zh-CN"/>
        </w:rPr>
        <w:t>二〇二五年六月</w:t>
      </w:r>
    </w:p>
    <w:p w14:paraId="710D4FBD">
      <w:pPr>
        <w:rPr>
          <w:rFonts w:ascii="仿宋" w:hAnsi="仿宋" w:eastAsia="宋体" w:cstheme="minorBidi"/>
          <w:kern w:val="2"/>
          <w:sz w:val="21"/>
          <w:szCs w:val="24"/>
          <w:lang w:val="en-US" w:eastAsia="zh-CN" w:bidi="ar-SA"/>
        </w:rPr>
      </w:pPr>
      <w:r>
        <w:rPr>
          <w:rFonts w:ascii="仿宋" w:hAnsi="仿宋" w:eastAsia="宋体" w:cstheme="minorBidi"/>
          <w:kern w:val="2"/>
          <w:sz w:val="21"/>
          <w:szCs w:val="24"/>
          <w:lang w:val="en-US" w:eastAsia="zh-CN" w:bidi="ar-SA"/>
        </w:rPr>
        <w:br w:type="page"/>
      </w:r>
    </w:p>
    <w:sdt>
      <w:sdtPr>
        <w:rPr>
          <w:rFonts w:hint="eastAsia" w:ascii="仿宋" w:hAnsi="仿宋" w:eastAsia="仿宋" w:cs="仿宋"/>
          <w:sz w:val="32"/>
          <w:szCs w:val="32"/>
          <w:lang w:val="en-US" w:eastAsia="zh-CN"/>
        </w:rPr>
        <w:id w:val="147469087"/>
        <w15:color w:val="DBDBDB"/>
        <w:docPartObj>
          <w:docPartGallery w:val="Table of Contents"/>
          <w:docPartUnique/>
        </w:docPartObj>
      </w:sdtPr>
      <w:sdtEndPr>
        <w:rPr>
          <w:rFonts w:hint="eastAsia" w:ascii="仿宋" w:hAnsi="仿宋" w:eastAsia="微软雅黑" w:cs="微软雅黑"/>
          <w:kern w:val="2"/>
          <w:sz w:val="21"/>
          <w:szCs w:val="44"/>
          <w:lang w:val="en-US" w:eastAsia="zh-CN" w:bidi="ar-SA"/>
        </w:rPr>
      </w:sdtEndPr>
      <w:sdtContent>
        <w:p w14:paraId="5949F990">
          <w:pPr>
            <w:keepNext w:val="0"/>
            <w:keepLines w:val="0"/>
            <w:pageBreakBefore w:val="0"/>
            <w:widowControl w:val="0"/>
            <w:kinsoku/>
            <w:wordWrap/>
            <w:overflowPunct/>
            <w:topLinePunct w:val="0"/>
            <w:autoSpaceDE/>
            <w:autoSpaceDN/>
            <w:bidi w:val="0"/>
            <w:adjustRightInd/>
            <w:snapToGrid/>
            <w:spacing w:before="560" w:beforeLines="0" w:after="560" w:afterLines="0" w:line="240" w:lineRule="auto"/>
            <w:ind w:left="0" w:leftChars="0" w:right="0" w:rightChars="0" w:firstLine="0" w:firstLineChars="0"/>
            <w:jc w:val="center"/>
            <w:textAlignment w:val="auto"/>
            <w:rPr>
              <w:rFonts w:hint="eastAsia" w:ascii="仿宋" w:hAnsi="仿宋" w:eastAsia="方正大标宋简体" w:cs="方正大标宋简体"/>
              <w:b/>
              <w:bCs/>
              <w:sz w:val="44"/>
              <w:szCs w:val="44"/>
            </w:rPr>
          </w:pPr>
          <w:r>
            <w:rPr>
              <w:rFonts w:hint="eastAsia" w:ascii="仿宋" w:hAnsi="仿宋" w:eastAsia="方正小标宋简体" w:cs="方正小标宋简体"/>
              <w:b/>
              <w:bCs/>
              <w:sz w:val="44"/>
              <w:szCs w:val="44"/>
              <w14:ligatures w14:val="standardContextual"/>
            </w:rPr>
            <w:t>目</w:t>
          </w:r>
          <w:r>
            <w:rPr>
              <w:rFonts w:hint="eastAsia" w:ascii="仿宋" w:hAnsi="仿宋" w:eastAsia="方正小标宋简体" w:cs="方正小标宋简体"/>
              <w:b/>
              <w:bCs/>
              <w:sz w:val="44"/>
              <w:szCs w:val="44"/>
              <w:lang w:val="en-US" w:eastAsia="zh-CN"/>
              <w14:ligatures w14:val="standardContextual"/>
            </w:rPr>
            <w:t xml:space="preserve">  </w:t>
          </w:r>
          <w:r>
            <w:rPr>
              <w:rFonts w:hint="eastAsia" w:ascii="仿宋" w:hAnsi="仿宋" w:eastAsia="方正小标宋简体" w:cs="方正小标宋简体"/>
              <w:b/>
              <w:bCs/>
              <w:sz w:val="44"/>
              <w:szCs w:val="44"/>
              <w14:ligatures w14:val="standardContextual"/>
            </w:rPr>
            <w:t>录</w:t>
          </w:r>
        </w:p>
        <w:p w14:paraId="5E4761CD">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TOC \o "1-1" \h \u </w:instrText>
          </w:r>
          <w:r>
            <w:rPr>
              <w:rFonts w:hint="eastAsia" w:ascii="仿宋" w:hAnsi="仿宋" w:eastAsia="仿宋" w:cs="仿宋"/>
              <w:sz w:val="32"/>
              <w:szCs w:val="32"/>
              <w:lang w:val="en-US" w:eastAsia="zh-CN"/>
            </w:rPr>
            <w:fldChar w:fldCharType="separate"/>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_Toc11344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一、专业名称及专业代码</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_Toc11344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0B4B84D6">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_Toc27098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二、入学要求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_Toc27098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71B3EFC7">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_Toc24922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三、修业年限与学历</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_Toc24922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647827F7">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_Toc9139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四、职业面向</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_Toc9139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01E609A6">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_Toc30344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五、培养目标及规格</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_Toc30344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0C5662D8">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_Toc13079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六、课程设置及要求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_Toc13079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4C3D7AE0">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_Toc5684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七、教学进程总体安排</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_Toc5684 \h </w:instrText>
          </w:r>
          <w:r>
            <w:rPr>
              <w:rFonts w:hint="eastAsia" w:ascii="仿宋" w:hAnsi="仿宋" w:eastAsia="仿宋" w:cs="仿宋"/>
              <w:sz w:val="30"/>
              <w:szCs w:val="30"/>
            </w:rPr>
            <w:fldChar w:fldCharType="separate"/>
          </w:r>
          <w:r>
            <w:rPr>
              <w:rFonts w:hint="eastAsia" w:ascii="仿宋" w:hAnsi="仿宋" w:eastAsia="仿宋" w:cs="仿宋"/>
              <w:sz w:val="30"/>
              <w:szCs w:val="30"/>
            </w:rPr>
            <w:t>15</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22AF667B">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_Toc15026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八、实施保障</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_Toc15026 \h </w:instrText>
          </w:r>
          <w:r>
            <w:rPr>
              <w:rFonts w:hint="eastAsia" w:ascii="仿宋" w:hAnsi="仿宋" w:eastAsia="仿宋" w:cs="仿宋"/>
              <w:sz w:val="30"/>
              <w:szCs w:val="30"/>
            </w:rPr>
            <w:fldChar w:fldCharType="separate"/>
          </w:r>
          <w:r>
            <w:rPr>
              <w:rFonts w:hint="eastAsia" w:ascii="仿宋" w:hAnsi="仿宋" w:eastAsia="仿宋" w:cs="仿宋"/>
              <w:sz w:val="30"/>
              <w:szCs w:val="30"/>
            </w:rPr>
            <w:t>16</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04354F19">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_Toc23333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九、毕业要求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_Toc23333 \h </w:instrText>
          </w:r>
          <w:r>
            <w:rPr>
              <w:rFonts w:hint="eastAsia" w:ascii="仿宋" w:hAnsi="仿宋" w:eastAsia="仿宋" w:cs="仿宋"/>
              <w:sz w:val="30"/>
              <w:szCs w:val="30"/>
            </w:rPr>
            <w:fldChar w:fldCharType="separate"/>
          </w:r>
          <w:r>
            <w:rPr>
              <w:rFonts w:hint="eastAsia" w:ascii="仿宋" w:hAnsi="仿宋" w:eastAsia="仿宋" w:cs="仿宋"/>
              <w:sz w:val="30"/>
              <w:szCs w:val="30"/>
            </w:rPr>
            <w:t>22</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0CA7042C">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_Toc10684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附表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_Toc10684 \h </w:instrText>
          </w:r>
          <w:r>
            <w:rPr>
              <w:rFonts w:hint="eastAsia" w:ascii="仿宋" w:hAnsi="仿宋" w:eastAsia="仿宋" w:cs="仿宋"/>
              <w:sz w:val="30"/>
              <w:szCs w:val="30"/>
            </w:rPr>
            <w:fldChar w:fldCharType="separate"/>
          </w:r>
          <w:r>
            <w:rPr>
              <w:rFonts w:hint="eastAsia" w:ascii="仿宋" w:hAnsi="仿宋" w:eastAsia="仿宋" w:cs="仿宋"/>
              <w:sz w:val="30"/>
              <w:szCs w:val="30"/>
            </w:rPr>
            <w:t>24</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2556F45E">
          <w:pPr>
            <w:pStyle w:val="8"/>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仿宋" w:hAnsi="仿宋" w:eastAsia="微软雅黑" w:cs="微软雅黑"/>
              <w:kern w:val="2"/>
              <w:sz w:val="21"/>
              <w:szCs w:val="44"/>
              <w:lang w:val="en-US" w:eastAsia="zh-CN" w:bidi="ar-SA"/>
            </w:rPr>
          </w:pPr>
          <w:r>
            <w:rPr>
              <w:rFonts w:hint="eastAsia" w:ascii="仿宋" w:hAnsi="仿宋" w:eastAsia="仿宋" w:cs="仿宋"/>
              <w:sz w:val="32"/>
              <w:szCs w:val="32"/>
              <w:lang w:val="en-US" w:eastAsia="zh-CN"/>
            </w:rPr>
            <w:fldChar w:fldCharType="end"/>
          </w:r>
        </w:p>
      </w:sdtContent>
    </w:sdt>
    <w:p w14:paraId="745EB445">
      <w:pPr>
        <w:jc w:val="both"/>
        <w:rPr>
          <w:rFonts w:hint="eastAsia" w:ascii="仿宋" w:hAnsi="仿宋" w:eastAsia="微软雅黑" w:cs="微软雅黑"/>
          <w:sz w:val="44"/>
          <w:szCs w:val="44"/>
          <w:lang w:val="en-US" w:eastAsia="zh-CN"/>
        </w:rPr>
      </w:pPr>
    </w:p>
    <w:p w14:paraId="48791AC6">
      <w:pPr>
        <w:rPr>
          <w:rFonts w:hint="eastAsia" w:ascii="仿宋" w:hAnsi="仿宋" w:eastAsia="微软雅黑" w:cs="微软雅黑"/>
          <w:sz w:val="44"/>
          <w:szCs w:val="44"/>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24F36DD2">
      <w:pPr>
        <w:keepNext w:val="0"/>
        <w:keepLines w:val="0"/>
        <w:pageBreakBefore w:val="0"/>
        <w:widowControl w:val="0"/>
        <w:kinsoku/>
        <w:wordWrap/>
        <w:overflowPunct/>
        <w:topLinePunct w:val="0"/>
        <w:autoSpaceDE/>
        <w:autoSpaceDN/>
        <w:bidi w:val="0"/>
        <w:adjustRightInd/>
        <w:snapToGrid/>
        <w:spacing w:before="560" w:after="560" w:line="240" w:lineRule="auto"/>
        <w:ind w:firstLine="0" w:firstLineChars="0"/>
        <w:jc w:val="center"/>
        <w:textAlignment w:val="auto"/>
        <w:rPr>
          <w:rFonts w:hint="eastAsia" w:ascii="仿宋" w:hAnsi="仿宋" w:eastAsia="黑体" w:cs="黑体"/>
          <w:b w:val="0"/>
          <w:bCs w:val="0"/>
          <w:color w:val="000000"/>
          <w:kern w:val="0"/>
          <w:sz w:val="32"/>
          <w:szCs w:val="32"/>
          <w:lang w:val="en-US" w:eastAsia="zh-CN" w:bidi="ar"/>
        </w:rPr>
      </w:pPr>
      <w:r>
        <w:rPr>
          <w:rFonts w:hint="eastAsia" w:ascii="仿宋" w:hAnsi="仿宋" w:eastAsia="方正小标宋简体" w:cs="方正小标宋简体"/>
          <w:color w:val="000000"/>
          <w:kern w:val="2"/>
          <w:sz w:val="44"/>
          <w:szCs w:val="44"/>
          <w:lang w:val="en-US" w:eastAsia="zh-CN" w:bidi="ar-SA"/>
        </w:rPr>
        <w:t>食品营养与健康专业人才培养方案</w:t>
      </w:r>
    </w:p>
    <w:p w14:paraId="42AD48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 w:hAnsi="仿宋" w:eastAsia="黑体" w:cs="黑体"/>
          <w:b w:val="0"/>
          <w:bCs w:val="0"/>
          <w:color w:val="000000"/>
          <w:kern w:val="0"/>
          <w:sz w:val="32"/>
          <w:szCs w:val="32"/>
          <w:lang w:val="en-US" w:eastAsia="zh-CN" w:bidi="ar"/>
        </w:rPr>
      </w:pPr>
      <w:bookmarkStart w:id="0" w:name="_Toc11344"/>
      <w:r>
        <w:rPr>
          <w:rFonts w:hint="eastAsia" w:ascii="仿宋" w:hAnsi="仿宋" w:eastAsia="黑体" w:cs="黑体"/>
          <w:b w:val="0"/>
          <w:bCs w:val="0"/>
          <w:color w:val="000000"/>
          <w:kern w:val="0"/>
          <w:sz w:val="32"/>
          <w:szCs w:val="32"/>
          <w:lang w:val="en-US" w:eastAsia="zh-CN" w:bidi="ar"/>
        </w:rPr>
        <w:t>一、</w:t>
      </w:r>
      <w:r>
        <w:rPr>
          <w:rFonts w:ascii="仿宋" w:hAnsi="仿宋" w:eastAsia="黑体" w:cs="黑体"/>
          <w:b w:val="0"/>
          <w:bCs w:val="0"/>
          <w:color w:val="000000"/>
          <w:kern w:val="0"/>
          <w:sz w:val="32"/>
          <w:szCs w:val="32"/>
          <w:lang w:val="en-US" w:eastAsia="zh-CN" w:bidi="ar"/>
        </w:rPr>
        <w:t>专业名称及专业代码</w:t>
      </w:r>
      <w:bookmarkEnd w:id="0"/>
    </w:p>
    <w:p w14:paraId="28B26944">
      <w:pPr>
        <w:keepNext w:val="0"/>
        <w:keepLines w:val="0"/>
        <w:pageBreakBefore w:val="0"/>
        <w:widowControl/>
        <w:numPr>
          <w:ilvl w:val="0"/>
          <w:numId w:val="0"/>
        </w:numPr>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default" w:ascii="仿宋" w:hAnsi="仿宋" w:eastAsia="仿宋" w:cs="仿宋"/>
          <w:sz w:val="32"/>
          <w:szCs w:val="32"/>
        </w:rPr>
        <w:t>食品营养与健康</w:t>
      </w:r>
      <w:r>
        <w:rPr>
          <w:rFonts w:hint="eastAsia" w:ascii="仿宋" w:hAnsi="仿宋" w:eastAsia="仿宋" w:cs="仿宋"/>
          <w:sz w:val="32"/>
          <w:szCs w:val="32"/>
          <w:lang w:eastAsia="zh-CN"/>
        </w:rPr>
        <w:t>（</w:t>
      </w:r>
      <w:r>
        <w:rPr>
          <w:rFonts w:hint="default" w:ascii="仿宋" w:hAnsi="仿宋" w:eastAsia="仿宋" w:cs="仿宋"/>
          <w:sz w:val="32"/>
          <w:szCs w:val="32"/>
        </w:rPr>
        <w:t>490103</w:t>
      </w:r>
      <w:r>
        <w:rPr>
          <w:rFonts w:hint="eastAsia" w:ascii="仿宋" w:hAnsi="仿宋" w:eastAsia="仿宋" w:cs="仿宋"/>
          <w:sz w:val="32"/>
          <w:szCs w:val="32"/>
          <w:lang w:eastAsia="zh-CN"/>
        </w:rPr>
        <w:t>）</w:t>
      </w:r>
    </w:p>
    <w:p w14:paraId="75E4EA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 w:hAnsi="仿宋" w:eastAsia="黑体" w:cs="黑体"/>
          <w:b w:val="0"/>
          <w:bCs w:val="0"/>
          <w:color w:val="000000"/>
          <w:kern w:val="0"/>
          <w:sz w:val="32"/>
          <w:szCs w:val="32"/>
          <w:lang w:val="en-US" w:eastAsia="zh-CN" w:bidi="ar"/>
        </w:rPr>
      </w:pPr>
      <w:bookmarkStart w:id="1" w:name="_Toc27098"/>
      <w:r>
        <w:rPr>
          <w:rFonts w:hint="eastAsia" w:ascii="仿宋" w:hAnsi="仿宋" w:eastAsia="黑体" w:cs="黑体"/>
          <w:b w:val="0"/>
          <w:bCs w:val="0"/>
          <w:color w:val="000000"/>
          <w:kern w:val="0"/>
          <w:sz w:val="32"/>
          <w:szCs w:val="32"/>
          <w:lang w:val="en-US" w:eastAsia="zh-CN" w:bidi="ar"/>
        </w:rPr>
        <w:t>二、入学要求</w:t>
      </w:r>
      <w:bookmarkEnd w:id="1"/>
    </w:p>
    <w:p w14:paraId="555A4C59">
      <w:pPr>
        <w:keepNext w:val="0"/>
        <w:keepLines w:val="0"/>
        <w:pageBreakBefore w:val="0"/>
        <w:widowControl/>
        <w:numPr>
          <w:ilvl w:val="0"/>
          <w:numId w:val="0"/>
        </w:numPr>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中等职业学校毕业、普通高级中学毕业或具备同等学力</w:t>
      </w:r>
    </w:p>
    <w:p w14:paraId="727B07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 w:hAnsi="仿宋" w:eastAsia="黑体" w:cs="黑体"/>
          <w:b w:val="0"/>
          <w:bCs w:val="0"/>
          <w:color w:val="000000"/>
          <w:kern w:val="0"/>
          <w:sz w:val="32"/>
          <w:szCs w:val="32"/>
          <w:lang w:val="en-US" w:eastAsia="zh-CN" w:bidi="ar"/>
        </w:rPr>
      </w:pPr>
      <w:bookmarkStart w:id="2" w:name="_Toc24922"/>
      <w:r>
        <w:rPr>
          <w:rFonts w:hint="eastAsia" w:ascii="仿宋" w:hAnsi="仿宋" w:eastAsia="黑体" w:cs="黑体"/>
          <w:b w:val="0"/>
          <w:bCs w:val="0"/>
          <w:color w:val="000000"/>
          <w:kern w:val="0"/>
          <w:sz w:val="32"/>
          <w:szCs w:val="32"/>
          <w:lang w:val="en-US" w:eastAsia="zh-CN" w:bidi="ar"/>
        </w:rPr>
        <w:t>三、修业年限与学历</w:t>
      </w:r>
      <w:bookmarkEnd w:id="2"/>
    </w:p>
    <w:p w14:paraId="42F9966A">
      <w:pPr>
        <w:keepNext w:val="0"/>
        <w:keepLines w:val="0"/>
        <w:pageBreakBefore w:val="0"/>
        <w:widowControl/>
        <w:numPr>
          <w:ilvl w:val="0"/>
          <w:numId w:val="0"/>
        </w:numPr>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黑体" w:cs="黑体"/>
          <w:b w:val="0"/>
          <w:bCs w:val="0"/>
          <w:color w:val="000000"/>
          <w:kern w:val="0"/>
          <w:sz w:val="32"/>
          <w:szCs w:val="32"/>
          <w:lang w:val="en-US" w:eastAsia="zh-CN" w:bidi="ar"/>
        </w:rPr>
      </w:pPr>
      <w:r>
        <w:rPr>
          <w:rFonts w:hint="eastAsia" w:ascii="仿宋" w:hAnsi="仿宋" w:eastAsia="仿宋" w:cs="仿宋"/>
          <w:sz w:val="32"/>
          <w:szCs w:val="32"/>
          <w:lang w:val="en-US" w:eastAsia="zh-CN"/>
        </w:rPr>
        <w:t>三年、专科</w:t>
      </w:r>
    </w:p>
    <w:p w14:paraId="1CB888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 w:hAnsi="仿宋" w:eastAsia="黑体" w:cs="黑体"/>
          <w:b w:val="0"/>
          <w:bCs w:val="0"/>
          <w:color w:val="000000"/>
          <w:kern w:val="0"/>
          <w:sz w:val="32"/>
          <w:szCs w:val="32"/>
          <w:lang w:val="en-US" w:eastAsia="zh-CN" w:bidi="ar"/>
        </w:rPr>
      </w:pPr>
      <w:bookmarkStart w:id="3" w:name="_Toc9139"/>
      <w:r>
        <w:rPr>
          <w:rFonts w:hint="eastAsia" w:ascii="仿宋" w:hAnsi="仿宋" w:eastAsia="黑体" w:cs="黑体"/>
          <w:b w:val="0"/>
          <w:bCs w:val="0"/>
          <w:color w:val="000000"/>
          <w:kern w:val="0"/>
          <w:sz w:val="32"/>
          <w:szCs w:val="32"/>
          <w:lang w:val="en-US" w:eastAsia="zh-CN" w:bidi="ar"/>
        </w:rPr>
        <w:t>四、职业面向</w:t>
      </w:r>
      <w:bookmarkEnd w:id="3"/>
    </w:p>
    <w:p w14:paraId="2E95C0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表4-1 </w:t>
      </w:r>
      <w:r>
        <w:rPr>
          <w:rFonts w:hint="default" w:ascii="仿宋" w:hAnsi="仿宋" w:eastAsia="仿宋" w:cs="仿宋"/>
          <w:b/>
          <w:bCs/>
          <w:sz w:val="28"/>
          <w:szCs w:val="28"/>
        </w:rPr>
        <w:t>食品营养与健康</w:t>
      </w:r>
      <w:r>
        <w:rPr>
          <w:rFonts w:hint="eastAsia" w:ascii="仿宋" w:hAnsi="仿宋" w:eastAsia="仿宋" w:cs="仿宋"/>
          <w:b/>
          <w:bCs/>
          <w:sz w:val="28"/>
          <w:szCs w:val="28"/>
        </w:rPr>
        <w:t>专业职业面向</w:t>
      </w:r>
    </w:p>
    <w:tbl>
      <w:tblPr>
        <w:tblStyle w:val="11"/>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3"/>
        <w:gridCol w:w="5785"/>
      </w:tblGrid>
      <w:tr w14:paraId="677C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pct"/>
            <w:tcBorders>
              <w:top w:val="single" w:color="auto" w:sz="12" w:space="0"/>
              <w:left w:val="nil"/>
              <w:right w:val="single" w:color="auto" w:sz="4" w:space="0"/>
            </w:tcBorders>
            <w:vAlign w:val="center"/>
          </w:tcPr>
          <w:p w14:paraId="4FD37D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所属专业大类（代码)</w:t>
            </w:r>
          </w:p>
        </w:tc>
        <w:tc>
          <w:tcPr>
            <w:tcW w:w="3321" w:type="pct"/>
            <w:tcBorders>
              <w:top w:val="single" w:color="auto" w:sz="12" w:space="0"/>
              <w:left w:val="single" w:color="auto" w:sz="4" w:space="0"/>
              <w:right w:val="nil"/>
            </w:tcBorders>
            <w:vAlign w:val="center"/>
          </w:tcPr>
          <w:p w14:paraId="2B2DEABA">
            <w:pPr>
              <w:pStyle w:val="13"/>
              <w:keepNext w:val="0"/>
              <w:keepLines w:val="0"/>
              <w:pageBreakBefore w:val="0"/>
              <w:widowControl/>
              <w:wordWrap/>
              <w:overflowPunct/>
              <w:topLinePunct w:val="0"/>
              <w:bidi w:val="0"/>
              <w:snapToGrid w:val="0"/>
              <w:spacing w:line="240" w:lineRule="auto"/>
              <w:ind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pacing w:val="17"/>
                <w:sz w:val="24"/>
                <w:szCs w:val="24"/>
                <w:lang w:eastAsia="zh-CN"/>
              </w:rPr>
              <w:t>食品药品与粮食大类</w:t>
            </w:r>
            <w:r>
              <w:rPr>
                <w:rFonts w:hint="eastAsia" w:ascii="仿宋" w:hAnsi="仿宋" w:eastAsia="仿宋" w:cs="仿宋"/>
                <w:spacing w:val="17"/>
                <w:kern w:val="0"/>
                <w:sz w:val="24"/>
                <w:szCs w:val="24"/>
                <w14:ligatures w14:val="none"/>
              </w:rPr>
              <w:t>（49）</w:t>
            </w:r>
          </w:p>
        </w:tc>
      </w:tr>
      <w:tr w14:paraId="056A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pct"/>
            <w:tcBorders>
              <w:left w:val="nil"/>
              <w:right w:val="single" w:color="auto" w:sz="4" w:space="0"/>
            </w:tcBorders>
            <w:vAlign w:val="center"/>
          </w:tcPr>
          <w:p w14:paraId="2DA055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所属专业类（代码)</w:t>
            </w:r>
          </w:p>
        </w:tc>
        <w:tc>
          <w:tcPr>
            <w:tcW w:w="3321" w:type="pct"/>
            <w:tcBorders>
              <w:left w:val="single" w:color="auto" w:sz="4" w:space="0"/>
              <w:right w:val="nil"/>
            </w:tcBorders>
            <w:vAlign w:val="center"/>
          </w:tcPr>
          <w:p w14:paraId="22682E87">
            <w:pPr>
              <w:pStyle w:val="13"/>
              <w:keepNext w:val="0"/>
              <w:keepLines w:val="0"/>
              <w:pageBreakBefore w:val="0"/>
              <w:widowControl/>
              <w:wordWrap/>
              <w:overflowPunct/>
              <w:topLinePunct w:val="0"/>
              <w:bidi w:val="0"/>
              <w:snapToGrid w:val="0"/>
              <w:spacing w:line="240" w:lineRule="auto"/>
              <w:ind w:firstLine="0" w:firstLineChars="0"/>
              <w:jc w:val="center"/>
              <w:rPr>
                <w:rFonts w:hint="eastAsia" w:ascii="仿宋" w:hAnsi="仿宋" w:eastAsia="仿宋" w:cs="仿宋"/>
                <w:b/>
                <w:bCs/>
                <w:sz w:val="24"/>
                <w:szCs w:val="24"/>
                <w:vertAlign w:val="baseline"/>
                <w:lang w:val="en-US" w:eastAsia="zh-CN"/>
              </w:rPr>
            </w:pPr>
            <w:r>
              <w:rPr>
                <w:rFonts w:hint="default" w:ascii="仿宋" w:hAnsi="仿宋" w:eastAsia="仿宋" w:cs="仿宋"/>
                <w:spacing w:val="17"/>
                <w:sz w:val="24"/>
                <w:szCs w:val="24"/>
                <w:lang w:eastAsia="zh-CN"/>
              </w:rPr>
              <w:t>食品类（4901）</w:t>
            </w:r>
          </w:p>
        </w:tc>
      </w:tr>
      <w:tr w14:paraId="7E24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pct"/>
            <w:tcBorders>
              <w:left w:val="nil"/>
              <w:right w:val="single" w:color="auto" w:sz="4" w:space="0"/>
            </w:tcBorders>
            <w:vAlign w:val="center"/>
          </w:tcPr>
          <w:p w14:paraId="0B2C27A8">
            <w:pPr>
              <w:keepNext w:val="0"/>
              <w:keepLines w:val="0"/>
              <w:pageBreakBefore w:val="0"/>
              <w:widowControl/>
              <w:numPr>
                <w:ilvl w:val="0"/>
                <w:numId w:val="0"/>
              </w:numPr>
              <w:suppressLineNumbers w:val="0"/>
              <w:wordWrap/>
              <w:overflowPunct/>
              <w:topLinePunct w:val="0"/>
              <w:bidi w:val="0"/>
              <w:snapToGrid w:val="0"/>
              <w:spacing w:line="240" w:lineRule="auto"/>
              <w:ind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对应行业（代码)</w:t>
            </w:r>
          </w:p>
        </w:tc>
        <w:tc>
          <w:tcPr>
            <w:tcW w:w="3321" w:type="pct"/>
            <w:tcBorders>
              <w:left w:val="single" w:color="auto" w:sz="4" w:space="0"/>
              <w:right w:val="nil"/>
            </w:tcBorders>
            <w:vAlign w:val="center"/>
          </w:tcPr>
          <w:p w14:paraId="778E57D9">
            <w:pPr>
              <w:pStyle w:val="13"/>
              <w:keepNext w:val="0"/>
              <w:keepLines w:val="0"/>
              <w:pageBreakBefore w:val="0"/>
              <w:widowControl/>
              <w:wordWrap/>
              <w:overflowPunct/>
              <w:topLinePunct w:val="0"/>
              <w:bidi w:val="0"/>
              <w:snapToGrid w:val="0"/>
              <w:spacing w:line="240" w:lineRule="auto"/>
              <w:ind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pacing w:val="17"/>
                <w:sz w:val="24"/>
                <w:szCs w:val="24"/>
                <w:lang w:val="en-US" w:eastAsia="zh-CN"/>
              </w:rPr>
              <w:t>健康咨询（7244）、餐饮业（62）、营养食品制造（1491）、保健食品制造（1492）</w:t>
            </w:r>
          </w:p>
        </w:tc>
      </w:tr>
      <w:tr w14:paraId="0588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pct"/>
            <w:tcBorders>
              <w:left w:val="nil"/>
              <w:right w:val="single" w:color="auto" w:sz="4" w:space="0"/>
            </w:tcBorders>
            <w:vAlign w:val="center"/>
          </w:tcPr>
          <w:p w14:paraId="12A59EC1">
            <w:pPr>
              <w:keepNext w:val="0"/>
              <w:keepLines w:val="0"/>
              <w:pageBreakBefore w:val="0"/>
              <w:widowControl/>
              <w:numPr>
                <w:ilvl w:val="0"/>
                <w:numId w:val="0"/>
              </w:numPr>
              <w:suppressLineNumbers w:val="0"/>
              <w:wordWrap/>
              <w:overflowPunct/>
              <w:topLinePunct w:val="0"/>
              <w:bidi w:val="0"/>
              <w:snapToGrid w:val="0"/>
              <w:spacing w:line="240" w:lineRule="auto"/>
              <w:ind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主要职业类别（代码)</w:t>
            </w:r>
          </w:p>
        </w:tc>
        <w:tc>
          <w:tcPr>
            <w:tcW w:w="3321" w:type="pct"/>
            <w:tcBorders>
              <w:left w:val="single" w:color="auto" w:sz="4" w:space="0"/>
              <w:right w:val="nil"/>
            </w:tcBorders>
            <w:vAlign w:val="center"/>
          </w:tcPr>
          <w:p w14:paraId="080488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pacing w:val="17"/>
                <w:sz w:val="24"/>
                <w:szCs w:val="24"/>
                <w:lang w:val="en-US" w:eastAsia="zh-CN"/>
              </w:rPr>
              <w:t>健康咨询服务人员（4-14-02）、餐饮服务人员（4-03-02）、食品安全管理师（4-03-02-11）、其他食品、饮料生产加工人员（6-02-99）、检验、检测和计量服务人员（4-08-05）</w:t>
            </w:r>
          </w:p>
        </w:tc>
      </w:tr>
      <w:tr w14:paraId="0BD3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pct"/>
            <w:tcBorders>
              <w:left w:val="nil"/>
              <w:right w:val="single" w:color="auto" w:sz="4" w:space="0"/>
            </w:tcBorders>
            <w:vAlign w:val="center"/>
          </w:tcPr>
          <w:p w14:paraId="626FED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Times New Roman"/>
                <w:b/>
                <w:bCs w:val="0"/>
                <w:snapToGrid w:val="0"/>
                <w:color w:val="000000"/>
                <w:sz w:val="24"/>
                <w:szCs w:val="24"/>
                <w:lang w:val="en-US" w:eastAsia="zh-CN" w:bidi="ar"/>
              </w:rPr>
              <w:t>主要岗位群或技术领域</w:t>
            </w:r>
          </w:p>
        </w:tc>
        <w:tc>
          <w:tcPr>
            <w:tcW w:w="3321" w:type="pct"/>
            <w:tcBorders>
              <w:left w:val="single" w:color="auto" w:sz="4" w:space="0"/>
              <w:right w:val="nil"/>
            </w:tcBorders>
            <w:vAlign w:val="center"/>
          </w:tcPr>
          <w:p w14:paraId="43D672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pacing w:val="17"/>
                <w:sz w:val="24"/>
                <w:szCs w:val="24"/>
                <w:lang w:val="en-US" w:eastAsia="zh-CN"/>
              </w:rPr>
              <w:t>营养师、健康管理师、营养食品生产工、食品检验工</w:t>
            </w:r>
          </w:p>
        </w:tc>
      </w:tr>
      <w:tr w14:paraId="5F35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pct"/>
            <w:tcBorders>
              <w:left w:val="nil"/>
              <w:bottom w:val="single" w:color="auto" w:sz="12" w:space="0"/>
              <w:right w:val="single" w:color="auto" w:sz="4" w:space="0"/>
            </w:tcBorders>
            <w:vAlign w:val="center"/>
          </w:tcPr>
          <w:p w14:paraId="0F6CCE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职业类证书</w:t>
            </w:r>
          </w:p>
        </w:tc>
        <w:tc>
          <w:tcPr>
            <w:tcW w:w="3321" w:type="pct"/>
            <w:tcBorders>
              <w:left w:val="single" w:color="auto" w:sz="4" w:space="0"/>
              <w:bottom w:val="single" w:color="auto" w:sz="12" w:space="0"/>
              <w:right w:val="nil"/>
            </w:tcBorders>
            <w:vAlign w:val="center"/>
          </w:tcPr>
          <w:p w14:paraId="42E70152">
            <w:pPr>
              <w:pStyle w:val="13"/>
              <w:keepNext w:val="0"/>
              <w:keepLines w:val="0"/>
              <w:pageBreakBefore w:val="0"/>
              <w:widowControl/>
              <w:wordWrap/>
              <w:overflowPunct/>
              <w:topLinePunct w:val="0"/>
              <w:bidi w:val="0"/>
              <w:snapToGrid w:val="0"/>
              <w:spacing w:line="240" w:lineRule="auto"/>
              <w:ind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pacing w:val="17"/>
                <w:sz w:val="24"/>
                <w:szCs w:val="24"/>
                <w:lang w:val="en-US" w:eastAsia="zh-CN"/>
              </w:rPr>
              <w:t>运动营养咨询与指导、食品合规管理</w:t>
            </w:r>
          </w:p>
        </w:tc>
      </w:tr>
    </w:tbl>
    <w:p w14:paraId="34C06F3B">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ascii="仿宋" w:hAnsi="仿宋" w:eastAsia="黑体" w:cs="黑体"/>
          <w:b w:val="0"/>
          <w:bCs w:val="0"/>
          <w:color w:val="000000"/>
          <w:kern w:val="0"/>
          <w:sz w:val="32"/>
          <w:szCs w:val="32"/>
          <w:lang w:val="en-US" w:eastAsia="zh-CN" w:bidi="ar"/>
        </w:rPr>
      </w:pPr>
      <w:bookmarkStart w:id="4" w:name="_Toc30344"/>
      <w:r>
        <w:rPr>
          <w:rFonts w:ascii="仿宋" w:hAnsi="仿宋" w:eastAsia="黑体" w:cs="黑体"/>
          <w:b w:val="0"/>
          <w:bCs w:val="0"/>
          <w:color w:val="000000"/>
          <w:kern w:val="0"/>
          <w:sz w:val="32"/>
          <w:szCs w:val="32"/>
          <w:lang w:val="en-US" w:eastAsia="zh-CN" w:bidi="ar"/>
        </w:rPr>
        <w:t>五、培养目标及规格</w:t>
      </w:r>
      <w:bookmarkEnd w:id="4"/>
    </w:p>
    <w:p w14:paraId="7805323A">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 w:val="32"/>
          <w:szCs w:val="32"/>
          <w:lang w:val="en-US" w:eastAsia="zh-CN" w:bidi="ar"/>
        </w:rPr>
      </w:pPr>
      <w:r>
        <w:rPr>
          <w:rFonts w:hint="eastAsia" w:ascii="仿宋" w:hAnsi="仿宋" w:eastAsia="楷体" w:cs="楷体"/>
          <w:b/>
          <w:bCs/>
          <w:color w:val="000000"/>
          <w:kern w:val="0"/>
          <w:sz w:val="32"/>
          <w:szCs w:val="32"/>
          <w:lang w:val="en-US" w:eastAsia="zh-CN" w:bidi="ar"/>
        </w:rPr>
        <w:t>（一）培养目标</w:t>
      </w:r>
    </w:p>
    <w:p w14:paraId="104CA9C4">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本专业培养能够践行社会主义核心价值观，传承技能文明，德智体美劳全面发展，掌握扎实的科学文化基础和膳食调查分析、营养膳食设计与配餐、功能食品加工及相关法律法规等知识，具备人体测量分析检测、营养教育、营养食品生产与检测等能力，具有工匠精神和信息素养，能够从事营养咨询与教育、营养食品加工与检测、健康信息采集与管理等工作的高技能人才。</w:t>
      </w:r>
    </w:p>
    <w:p w14:paraId="669ADF7B">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 w:val="32"/>
          <w:szCs w:val="32"/>
          <w:lang w:val="en-US" w:eastAsia="zh-CN" w:bidi="ar"/>
        </w:rPr>
      </w:pPr>
      <w:r>
        <w:rPr>
          <w:rFonts w:hint="eastAsia" w:ascii="仿宋" w:hAnsi="仿宋" w:eastAsia="楷体" w:cs="楷体"/>
          <w:b/>
          <w:bCs/>
          <w:color w:val="000000"/>
          <w:kern w:val="0"/>
          <w:sz w:val="32"/>
          <w:szCs w:val="32"/>
          <w:lang w:val="en-US" w:eastAsia="zh-CN" w:bidi="ar"/>
        </w:rPr>
        <w:t>（二）培养规格</w:t>
      </w:r>
    </w:p>
    <w:p w14:paraId="50C4CA68">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1.素质</w:t>
      </w:r>
    </w:p>
    <w:p w14:paraId="56010BCD">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（1）</w:t>
      </w:r>
      <w:r>
        <w:rPr>
          <w:rFonts w:hint="eastAsia" w:ascii="仿宋" w:hAnsi="仿宋" w:eastAsia="仿宋" w:cs="仿宋"/>
          <w:b w:val="0"/>
          <w:bCs w:val="0"/>
          <w:color w:val="000000"/>
          <w:kern w:val="0"/>
          <w:sz w:val="32"/>
          <w:szCs w:val="32"/>
          <w:lang w:val="en-US" w:eastAsia="zh-CN" w:bidi="ar"/>
        </w:rPr>
        <w:t>坚定拥护中国共产党领导和中国特色社会主义制度，以习近平新时代中国特色社会主义思想为指导，践行社会主义核心价值观，具有坚定的理想信念、深厚的爱国情感和中华民族自豪感；</w:t>
      </w:r>
    </w:p>
    <w:p w14:paraId="67813AC7">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（2）</w:t>
      </w:r>
      <w:r>
        <w:rPr>
          <w:rFonts w:hint="eastAsia" w:ascii="仿宋" w:hAnsi="仿宋" w:eastAsia="仿宋" w:cs="仿宋"/>
          <w:b w:val="0"/>
          <w:bCs w:val="0"/>
          <w:color w:val="000000"/>
          <w:kern w:val="0"/>
          <w:sz w:val="32"/>
          <w:szCs w:val="32"/>
          <w:lang w:val="en-US" w:eastAsia="zh-CN" w:bidi="ar"/>
        </w:rPr>
        <w:t>崇尚宪法、遵法守纪、崇德向善、诚实守信、尊重生命、热爱劳动；</w:t>
      </w:r>
    </w:p>
    <w:p w14:paraId="63B8DB5A">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（3）</w:t>
      </w:r>
      <w:r>
        <w:rPr>
          <w:rFonts w:hint="eastAsia" w:ascii="仿宋" w:hAnsi="仿宋" w:eastAsia="仿宋" w:cs="仿宋"/>
          <w:b w:val="0"/>
          <w:bCs w:val="0"/>
          <w:color w:val="000000"/>
          <w:kern w:val="0"/>
          <w:sz w:val="32"/>
          <w:szCs w:val="32"/>
          <w:lang w:val="en-US" w:eastAsia="zh-CN" w:bidi="ar"/>
        </w:rPr>
        <w:t>履行道德准则和规范，具有社会责任感和社会参与意识；</w:t>
      </w:r>
    </w:p>
    <w:p w14:paraId="45C3FD96">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（4）</w:t>
      </w:r>
      <w:r>
        <w:rPr>
          <w:rFonts w:hint="eastAsia" w:ascii="仿宋" w:hAnsi="仿宋" w:eastAsia="仿宋" w:cs="仿宋"/>
          <w:b w:val="0"/>
          <w:bCs w:val="0"/>
          <w:color w:val="000000"/>
          <w:kern w:val="0"/>
          <w:sz w:val="32"/>
          <w:szCs w:val="32"/>
          <w:lang w:val="en-US" w:eastAsia="zh-CN" w:bidi="ar"/>
        </w:rPr>
        <w:t>具有质量意识、环保意识、安全意识、信息素养、工匠精神、创新思维；</w:t>
      </w:r>
    </w:p>
    <w:p w14:paraId="0AE440EE">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（5）</w:t>
      </w:r>
      <w:r>
        <w:rPr>
          <w:rFonts w:hint="eastAsia" w:ascii="仿宋" w:hAnsi="仿宋" w:eastAsia="仿宋" w:cs="仿宋"/>
          <w:b w:val="0"/>
          <w:bCs w:val="0"/>
          <w:color w:val="000000"/>
          <w:kern w:val="0"/>
          <w:sz w:val="32"/>
          <w:szCs w:val="32"/>
          <w:lang w:val="en-US" w:eastAsia="zh-CN" w:bidi="ar"/>
        </w:rPr>
        <w:t>勇于奋斗、乐观向上，具备职业生涯规划能力，有较强的集体意识和团队合作精神；</w:t>
      </w:r>
    </w:p>
    <w:p w14:paraId="719BB157">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（6）</w:t>
      </w:r>
      <w:r>
        <w:rPr>
          <w:rFonts w:hint="eastAsia" w:ascii="仿宋" w:hAnsi="仿宋" w:eastAsia="仿宋" w:cs="仿宋"/>
          <w:b w:val="0"/>
          <w:bCs w:val="0"/>
          <w:color w:val="000000"/>
          <w:kern w:val="0"/>
          <w:sz w:val="32"/>
          <w:szCs w:val="32"/>
          <w:lang w:val="en-US" w:eastAsia="zh-CN" w:bidi="ar"/>
        </w:rPr>
        <w:t>具有良好的语言表达能力、文字表达能力、沟通合作能力；</w:t>
      </w:r>
    </w:p>
    <w:p w14:paraId="7CEF505C">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（7）</w:t>
      </w:r>
      <w:r>
        <w:rPr>
          <w:rFonts w:hint="eastAsia" w:ascii="仿宋" w:hAnsi="仿宋" w:eastAsia="仿宋" w:cs="仿宋"/>
          <w:b w:val="0"/>
          <w:bCs w:val="0"/>
          <w:color w:val="000000"/>
          <w:kern w:val="0"/>
          <w:sz w:val="32"/>
          <w:szCs w:val="32"/>
          <w:lang w:val="en-US" w:eastAsia="zh-CN" w:bidi="ar"/>
        </w:rPr>
        <w:t>具有健康的体魄、心理和健全的人格，掌握基本运动知识和1～2项运动技能。</w:t>
      </w:r>
    </w:p>
    <w:p w14:paraId="60153CED">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2.知识</w:t>
      </w:r>
    </w:p>
    <w:p w14:paraId="4C91D70E">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lang w:val="en-US" w:eastAsia="zh-CN"/>
        </w:rPr>
      </w:pPr>
      <w:r>
        <w:rPr>
          <w:rStyle w:val="14"/>
          <w:rFonts w:hint="eastAsia" w:ascii="仿宋" w:hAnsi="仿宋" w:eastAsia="仿宋" w:cs="仿宋"/>
          <w:b w:val="0"/>
          <w:bCs/>
          <w:sz w:val="32"/>
          <w:szCs w:val="28"/>
          <w:lang w:val="en-US" w:eastAsia="zh-CN"/>
        </w:rPr>
        <w:t>（1）</w:t>
      </w:r>
      <w:r>
        <w:rPr>
          <w:rFonts w:hint="eastAsia" w:ascii="仿宋" w:hAnsi="仿宋" w:eastAsia="仿宋" w:cs="仿宋"/>
          <w:b w:val="0"/>
          <w:bCs w:val="0"/>
          <w:color w:val="000000"/>
          <w:kern w:val="0"/>
          <w:sz w:val="32"/>
          <w:szCs w:val="32"/>
          <w:lang w:val="en-US" w:eastAsia="zh-CN" w:bidi="ar"/>
        </w:rPr>
        <w:t>掌握营养素分类及各类营养素的功能，如碳水化合物为人体供能的机制、蛋白质参与身体结构构建和生理功能调节的原理等；</w:t>
      </w:r>
    </w:p>
    <w:p w14:paraId="11F40443">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（2）</w:t>
      </w:r>
      <w:r>
        <w:rPr>
          <w:rFonts w:hint="eastAsia" w:ascii="仿宋" w:hAnsi="仿宋" w:eastAsia="仿宋" w:cs="仿宋"/>
          <w:b w:val="0"/>
          <w:bCs w:val="0"/>
          <w:color w:val="000000"/>
          <w:kern w:val="0"/>
          <w:sz w:val="32"/>
          <w:szCs w:val="32"/>
          <w:lang w:val="en-US" w:eastAsia="zh-CN" w:bidi="ar"/>
        </w:rPr>
        <w:t>熟悉不同食物中各类营养素的含量范围，像谷物中碳水化合物的大致占比、肉类中蛋白质的含量特点；</w:t>
      </w:r>
    </w:p>
    <w:p w14:paraId="59543F74">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（3）</w:t>
      </w:r>
      <w:r>
        <w:rPr>
          <w:rFonts w:hint="eastAsia" w:ascii="仿宋" w:hAnsi="仿宋" w:eastAsia="仿宋" w:cs="仿宋"/>
          <w:b w:val="0"/>
          <w:bCs w:val="0"/>
          <w:color w:val="000000"/>
          <w:kern w:val="0"/>
          <w:sz w:val="32"/>
          <w:szCs w:val="32"/>
          <w:lang w:val="en-US" w:eastAsia="zh-CN" w:bidi="ar"/>
        </w:rPr>
        <w:t>深入理解食物加工过程对营养成分的影响，包括烹饪方式（煎、炒、炸、蒸等）如何改变食物营养；</w:t>
      </w:r>
    </w:p>
    <w:p w14:paraId="10131910">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（4）</w:t>
      </w:r>
      <w:r>
        <w:rPr>
          <w:rFonts w:hint="eastAsia" w:ascii="仿宋" w:hAnsi="仿宋" w:eastAsia="仿宋" w:cs="仿宋"/>
          <w:b w:val="0"/>
          <w:bCs w:val="0"/>
          <w:color w:val="000000"/>
          <w:kern w:val="0"/>
          <w:sz w:val="32"/>
          <w:szCs w:val="32"/>
          <w:lang w:val="en-US" w:eastAsia="zh-CN" w:bidi="ar"/>
        </w:rPr>
        <w:t>了解膳食模式的类型和特点，如地中海膳食模式、东方膳食模式在食物搭配和营养均衡方面的差异；</w:t>
      </w:r>
    </w:p>
    <w:p w14:paraId="47B53F12">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（5）</w:t>
      </w:r>
      <w:r>
        <w:rPr>
          <w:rFonts w:hint="eastAsia" w:ascii="仿宋" w:hAnsi="仿宋" w:eastAsia="仿宋" w:cs="仿宋"/>
          <w:b w:val="0"/>
          <w:bCs w:val="0"/>
          <w:color w:val="000000"/>
          <w:kern w:val="0"/>
          <w:sz w:val="32"/>
          <w:szCs w:val="32"/>
          <w:lang w:val="en-US" w:eastAsia="zh-CN" w:bidi="ar"/>
        </w:rPr>
        <w:t>掌握膳食指南的核心内容和更新要点，知晓不同人群依据指南如何合理选择食物；</w:t>
      </w:r>
    </w:p>
    <w:p w14:paraId="0F418197">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（6）</w:t>
      </w:r>
      <w:r>
        <w:rPr>
          <w:rFonts w:hint="eastAsia" w:ascii="仿宋" w:hAnsi="仿宋" w:eastAsia="仿宋" w:cs="仿宋"/>
          <w:b w:val="0"/>
          <w:bCs w:val="0"/>
          <w:color w:val="000000"/>
          <w:kern w:val="0"/>
          <w:sz w:val="32"/>
          <w:szCs w:val="32"/>
          <w:lang w:val="en-US" w:eastAsia="zh-CN" w:bidi="ar"/>
        </w:rPr>
        <w:t>熟知营养与慢性疾病的关联，如高盐饮食与高血压、高脂肪饮食与心血管疾病的发病机制；</w:t>
      </w:r>
    </w:p>
    <w:p w14:paraId="5B32C351">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Style w:val="14"/>
          <w:rFonts w:hint="eastAsia" w:ascii="仿宋" w:hAnsi="仿宋" w:eastAsia="仿宋" w:cs="仿宋"/>
          <w:b w:val="0"/>
          <w:bCs/>
          <w:sz w:val="32"/>
          <w:szCs w:val="28"/>
          <w:lang w:val="en-US" w:eastAsia="zh-CN"/>
        </w:rPr>
        <w:t>（7）</w:t>
      </w:r>
      <w:r>
        <w:rPr>
          <w:rFonts w:hint="eastAsia" w:ascii="仿宋" w:hAnsi="仿宋" w:eastAsia="仿宋" w:cs="仿宋"/>
          <w:b w:val="0"/>
          <w:bCs w:val="0"/>
          <w:color w:val="000000"/>
          <w:kern w:val="0"/>
          <w:sz w:val="32"/>
          <w:szCs w:val="32"/>
          <w:lang w:val="en-US" w:eastAsia="zh-CN" w:bidi="ar"/>
        </w:rPr>
        <w:t>了解营养调查的各类方法（24小时膳食回顾法、称重法等）的操作流程和优缺点；</w:t>
      </w:r>
    </w:p>
    <w:p w14:paraId="7115C85C">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（8）掌握人体在不同生命周期（如婴幼儿、青少年、孕期、老年等）的营养需求特点与膳食指导原则，理解特定生理阶段的营养干预策略；</w:t>
      </w:r>
    </w:p>
    <w:p w14:paraId="72EB95CE">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（9）熟悉营养健康教育的基本原则与方法，具备传播科学营养知识、指导个体与群体膳食实践的理论基础；</w:t>
      </w:r>
    </w:p>
    <w:p w14:paraId="5DE7150D">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（10）了解食品安全与食品卫生学的基础知识，包括常见食源性疾病的预防、食品污染物的控制，以及其在保障公众营养与健康中的重要作用。</w:t>
      </w:r>
    </w:p>
    <w:p w14:paraId="757BE8DD">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3.能力</w:t>
      </w:r>
    </w:p>
    <w:p w14:paraId="3600FF78">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（1）具有正确设计膳食调查方案，利用大数据技术对个体或群体进行膳食调查与分析，提供膳食营养和营养产品等咨询服务的能力；</w:t>
      </w:r>
    </w:p>
    <w:p w14:paraId="5F556194">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（2）具有利用先进仪器进行人体测量及常规生化检测，分析数据和撰写测量或检测报告，并对个体或群体进行营养教育的能力；</w:t>
      </w:r>
    </w:p>
    <w:p w14:paraId="698D5370">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（3）具有根据普通人群营养需求进行营养膳食设计及配餐，正确执行特殊人群营养膳食设计方案进行配餐的能力；</w:t>
      </w:r>
    </w:p>
    <w:p w14:paraId="6DC6E65F">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（4）具有正确执行营养食品加工工艺方案，利用先进设备进行营养食品生产，正确选择检测方法和标准，进行食品营养检测的能力；</w:t>
      </w:r>
    </w:p>
    <w:p w14:paraId="0280BFEE">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（5）具有对个体或群体进行健康信息采集，建立和管理健康档案，指引、跟进个体或群体的健康咨询和健康促进的能力；</w:t>
      </w:r>
    </w:p>
    <w:p w14:paraId="204FB2DA">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（6）具有运用数字技术，进行膳食调查与分析、人体测量分析、营养膳食设计、健康信息管理等工作的能力；</w:t>
      </w:r>
    </w:p>
    <w:p w14:paraId="356CDF08">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（7）掌握从事职业活动所需要的工作和学习方法，能够合理制定工作计划，有效解决实际问题，善于学习新技术，正确评估工作成果；</w:t>
      </w:r>
    </w:p>
    <w:p w14:paraId="31FC70A9">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Style w:val="14"/>
          <w:rFonts w:hint="eastAsia" w:ascii="仿宋" w:hAnsi="仿宋" w:eastAsia="仿宋" w:cs="仿宋"/>
          <w:b w:val="0"/>
          <w:bCs/>
          <w:sz w:val="32"/>
          <w:szCs w:val="28"/>
          <w:lang w:val="en-US" w:eastAsia="zh-CN"/>
        </w:rPr>
      </w:pPr>
      <w:r>
        <w:rPr>
          <w:rStyle w:val="14"/>
          <w:rFonts w:hint="eastAsia" w:ascii="仿宋" w:hAnsi="仿宋" w:eastAsia="仿宋" w:cs="仿宋"/>
          <w:b w:val="0"/>
          <w:bCs/>
          <w:sz w:val="32"/>
          <w:szCs w:val="28"/>
          <w:lang w:val="en-US" w:eastAsia="zh-CN"/>
        </w:rPr>
        <w:t>（8）具有一定的职业规划能力。</w:t>
      </w:r>
    </w:p>
    <w:p w14:paraId="331380DA">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 w:hAnsi="仿宋" w:eastAsia="黑体" w:cs="黑体"/>
          <w:b w:val="0"/>
          <w:bCs w:val="0"/>
          <w:color w:val="000000"/>
          <w:kern w:val="0"/>
          <w:sz w:val="32"/>
          <w:szCs w:val="32"/>
          <w:lang w:val="en-US" w:eastAsia="zh-CN" w:bidi="ar"/>
        </w:rPr>
      </w:pPr>
      <w:bookmarkStart w:id="5" w:name="_Toc13079"/>
      <w:r>
        <w:rPr>
          <w:rFonts w:hint="eastAsia" w:ascii="仿宋" w:hAnsi="仿宋" w:eastAsia="黑体" w:cs="黑体"/>
          <w:b w:val="0"/>
          <w:bCs w:val="0"/>
          <w:color w:val="000000"/>
          <w:kern w:val="0"/>
          <w:sz w:val="32"/>
          <w:szCs w:val="32"/>
          <w:lang w:val="en-US" w:eastAsia="zh-CN" w:bidi="ar"/>
        </w:rPr>
        <w:t>六、课程设置及要求</w:t>
      </w:r>
      <w:bookmarkEnd w:id="5"/>
    </w:p>
    <w:p w14:paraId="77AFC3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 w:val="32"/>
          <w:szCs w:val="32"/>
          <w:lang w:val="en-US" w:eastAsia="zh-CN" w:bidi="ar"/>
        </w:rPr>
      </w:pPr>
      <w:r>
        <w:rPr>
          <w:rFonts w:hint="eastAsia" w:ascii="仿宋" w:hAnsi="仿宋" w:eastAsia="楷体" w:cs="楷体"/>
          <w:b/>
          <w:bCs/>
          <w:color w:val="000000"/>
          <w:kern w:val="0"/>
          <w:sz w:val="32"/>
          <w:szCs w:val="32"/>
          <w:lang w:val="en-US" w:eastAsia="zh-CN" w:bidi="ar"/>
        </w:rPr>
        <w:t>（一）课程设置</w:t>
      </w:r>
    </w:p>
    <w:p w14:paraId="64249626">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bookmarkStart w:id="6" w:name="_Toc209551309"/>
      <w:bookmarkStart w:id="7" w:name="_Toc181106164"/>
      <w:bookmarkStart w:id="8" w:name="_Toc181107017"/>
      <w:bookmarkStart w:id="9" w:name="_Toc181106920"/>
      <w:r>
        <w:rPr>
          <w:rFonts w:hint="eastAsia" w:ascii="仿宋" w:hAnsi="仿宋" w:eastAsia="仿宋" w:cs="仿宋"/>
          <w:b/>
          <w:bCs/>
          <w:color w:val="000000"/>
          <w:kern w:val="0"/>
          <w:sz w:val="32"/>
          <w:szCs w:val="32"/>
          <w:lang w:val="en-US" w:eastAsia="zh-CN" w:bidi="ar"/>
        </w:rPr>
        <w:t>1.公共基础课程</w:t>
      </w:r>
      <w:bookmarkEnd w:id="6"/>
      <w:bookmarkEnd w:id="7"/>
      <w:bookmarkEnd w:id="8"/>
      <w:bookmarkEnd w:id="9"/>
    </w:p>
    <w:p w14:paraId="05BE130D">
      <w:pPr>
        <w:keepNext w:val="0"/>
        <w:keepLines w:val="0"/>
        <w:pageBreakBefore w:val="0"/>
        <w:widowControl/>
        <w:suppressLineNumbers w:val="0"/>
        <w:kinsoku/>
        <w:wordWrap/>
        <w:overflowPunct/>
        <w:topLinePunct w:val="0"/>
        <w:autoSpaceDE/>
        <w:autoSpaceDN/>
        <w:bidi w:val="0"/>
        <w:adjustRightInd/>
        <w:snapToGrid w:val="0"/>
        <w:ind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根据党和国家有关文件规定，本专业将思想道德与法治、毛泽东思想和中国特色社会主义理论体系概论、大学英语、大学语文、信息技术及人工智能基础、大学体育、大学生心理健康教育、大学生职业发展与就业指导、形势与政策、高等数学、劳动教育、军事理论等列入公共基础必修课程；将中华优秀传统文化、创新创业教育、国家安全教育、艺术概论、国学智慧等列入公共基础选修课程。</w:t>
      </w:r>
    </w:p>
    <w:p w14:paraId="6AEE49F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仿宋" w:cs="Times New Roman"/>
          <w:b/>
          <w:bCs/>
          <w:color w:val="000000"/>
          <w:sz w:val="28"/>
          <w:szCs w:val="28"/>
          <w14:ligatures w14:val="standardContextual"/>
        </w:rPr>
      </w:pPr>
      <w:r>
        <w:rPr>
          <w:rFonts w:ascii="仿宋" w:hAnsi="仿宋" w:eastAsia="仿宋" w:cs="Times New Roman"/>
          <w:b/>
          <w:bCs/>
          <w:color w:val="000000"/>
          <w:sz w:val="28"/>
          <w:szCs w:val="28"/>
          <w14:ligatures w14:val="standardContextual"/>
        </w:rPr>
        <w:t>表</w:t>
      </w:r>
      <w:r>
        <w:rPr>
          <w:rFonts w:hint="eastAsia" w:ascii="仿宋" w:hAnsi="仿宋" w:eastAsia="仿宋" w:cs="Times New Roman"/>
          <w:b/>
          <w:bCs/>
          <w:color w:val="000000"/>
          <w:sz w:val="28"/>
          <w:szCs w:val="28"/>
          <w14:ligatures w14:val="standardContextual"/>
        </w:rPr>
        <w:t>6-1</w:t>
      </w:r>
      <w:r>
        <w:rPr>
          <w:rFonts w:hint="eastAsia" w:ascii="仿宋" w:hAnsi="仿宋" w:eastAsia="仿宋" w:cs="Times New Roman"/>
          <w:b/>
          <w:bCs/>
          <w:color w:val="000000"/>
          <w:sz w:val="28"/>
          <w:szCs w:val="28"/>
          <w:lang w:val="en-US" w:eastAsia="zh-CN"/>
          <w14:ligatures w14:val="standardContextual"/>
        </w:rPr>
        <w:t xml:space="preserve"> </w:t>
      </w:r>
      <w:r>
        <w:rPr>
          <w:rFonts w:ascii="仿宋" w:hAnsi="仿宋" w:eastAsia="仿宋" w:cs="Times New Roman"/>
          <w:b/>
          <w:bCs/>
          <w:color w:val="000000"/>
          <w:sz w:val="28"/>
          <w:szCs w:val="28"/>
          <w14:ligatures w14:val="standardContextual"/>
        </w:rPr>
        <w:t>公共基础课程主要教学内容与教学要求</w:t>
      </w:r>
    </w:p>
    <w:tbl>
      <w:tblPr>
        <w:tblStyle w:val="10"/>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72"/>
        <w:gridCol w:w="1396"/>
        <w:gridCol w:w="776"/>
        <w:gridCol w:w="2767"/>
        <w:gridCol w:w="3419"/>
      </w:tblGrid>
      <w:tr w14:paraId="3B75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5DA32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790" w:type="pct"/>
            <w:tcBorders>
              <w:top w:val="single" w:color="auto" w:sz="4" w:space="0"/>
              <w:left w:val="nil"/>
              <w:bottom w:val="single" w:color="auto" w:sz="4" w:space="0"/>
              <w:right w:val="single" w:color="auto" w:sz="4" w:space="0"/>
            </w:tcBorders>
            <w:vAlign w:val="center"/>
          </w:tcPr>
          <w:p w14:paraId="36D48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课程名称</w:t>
            </w:r>
          </w:p>
        </w:tc>
        <w:tc>
          <w:tcPr>
            <w:tcW w:w="439" w:type="pct"/>
            <w:tcBorders>
              <w:top w:val="single" w:color="auto" w:sz="4" w:space="0"/>
              <w:left w:val="nil"/>
              <w:bottom w:val="single" w:color="auto" w:sz="4" w:space="0"/>
              <w:right w:val="single" w:color="auto" w:sz="4" w:space="0"/>
            </w:tcBorders>
            <w:vAlign w:val="center"/>
          </w:tcPr>
          <w:p w14:paraId="2F0EA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000000"/>
                <w:sz w:val="24"/>
                <w:szCs w:val="24"/>
                <w:lang w:eastAsia="zh"/>
                <w:woUserID w:val="2"/>
              </w:rPr>
            </w:pPr>
            <w:r>
              <w:rPr>
                <w:rFonts w:hint="eastAsia" w:ascii="仿宋" w:hAnsi="仿宋" w:eastAsia="仿宋" w:cs="仿宋"/>
                <w:b/>
                <w:bCs/>
                <w:color w:val="000000"/>
                <w:sz w:val="24"/>
                <w:szCs w:val="24"/>
                <w:lang w:eastAsia="zh"/>
                <w:woUserID w:val="2"/>
              </w:rPr>
              <w:t>学时</w:t>
            </w:r>
          </w:p>
        </w:tc>
        <w:tc>
          <w:tcPr>
            <w:tcW w:w="1566" w:type="pct"/>
            <w:tcBorders>
              <w:top w:val="single" w:color="auto" w:sz="4" w:space="0"/>
              <w:left w:val="nil"/>
              <w:bottom w:val="single" w:color="auto" w:sz="4" w:space="0"/>
              <w:right w:val="single" w:color="auto" w:sz="4" w:space="0"/>
            </w:tcBorders>
            <w:vAlign w:val="center"/>
          </w:tcPr>
          <w:p w14:paraId="04C3C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课程目标</w:t>
            </w:r>
          </w:p>
        </w:tc>
        <w:tc>
          <w:tcPr>
            <w:tcW w:w="1935" w:type="pct"/>
            <w:tcBorders>
              <w:top w:val="single" w:color="auto" w:sz="4" w:space="0"/>
              <w:left w:val="nil"/>
              <w:bottom w:val="single" w:color="auto" w:sz="4" w:space="0"/>
              <w:right w:val="single" w:color="auto" w:sz="4" w:space="0"/>
            </w:tcBorders>
            <w:vAlign w:val="center"/>
          </w:tcPr>
          <w:p w14:paraId="2D42D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主要教学内容与要求</w:t>
            </w:r>
          </w:p>
        </w:tc>
      </w:tr>
      <w:tr w14:paraId="26F7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04E49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790" w:type="pct"/>
            <w:tcBorders>
              <w:top w:val="single" w:color="auto" w:sz="4" w:space="0"/>
              <w:left w:val="nil"/>
              <w:bottom w:val="single" w:color="auto" w:sz="4" w:space="0"/>
              <w:right w:val="single" w:color="auto" w:sz="4" w:space="0"/>
            </w:tcBorders>
            <w:vAlign w:val="center"/>
          </w:tcPr>
          <w:p w14:paraId="5A9AD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思想道德</w:t>
            </w:r>
            <w:r>
              <w:rPr>
                <w:rFonts w:hint="eastAsia" w:ascii="仿宋" w:hAnsi="仿宋" w:eastAsia="仿宋" w:cs="仿宋"/>
                <w:color w:val="000000"/>
                <w:sz w:val="24"/>
                <w:szCs w:val="24"/>
                <w:lang w:val="en-US" w:eastAsia="zh-CN"/>
              </w:rPr>
              <w:t>与法治</w:t>
            </w:r>
          </w:p>
        </w:tc>
        <w:tc>
          <w:tcPr>
            <w:tcW w:w="439" w:type="pct"/>
            <w:tcBorders>
              <w:top w:val="single" w:color="auto" w:sz="4" w:space="0"/>
              <w:left w:val="nil"/>
              <w:bottom w:val="single" w:color="auto" w:sz="4" w:space="0"/>
              <w:right w:val="single" w:color="auto" w:sz="4" w:space="0"/>
            </w:tcBorders>
            <w:vAlign w:val="center"/>
          </w:tcPr>
          <w:p w14:paraId="4545D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eastAsia="zh"/>
                <w:woUserID w:val="3"/>
              </w:rPr>
            </w:pPr>
            <w:r>
              <w:rPr>
                <w:rFonts w:hint="eastAsia" w:ascii="仿宋" w:hAnsi="仿宋" w:eastAsia="仿宋" w:cs="仿宋"/>
                <w:color w:val="000000"/>
                <w:sz w:val="24"/>
                <w:szCs w:val="24"/>
                <w:lang w:eastAsia="zh"/>
                <w:woUserID w:val="3"/>
              </w:rPr>
              <w:t>32</w:t>
            </w:r>
          </w:p>
        </w:tc>
        <w:tc>
          <w:tcPr>
            <w:tcW w:w="1566" w:type="pct"/>
            <w:tcBorders>
              <w:top w:val="single" w:color="auto" w:sz="4" w:space="0"/>
              <w:left w:val="nil"/>
              <w:bottom w:val="single" w:color="auto" w:sz="4" w:space="0"/>
              <w:right w:val="single" w:color="auto" w:sz="4" w:space="0"/>
            </w:tcBorders>
            <w:vAlign w:val="top"/>
          </w:tcPr>
          <w:p w14:paraId="5B7A2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rPr>
              <w:t>通过学习本课程，使大学生树立正确的人生观、爱国观、道德观、价值观、法治观；坚定崇高的理想信念、培育高尚的道德情操、厚植爱国主义情怀、增强社会主义法治观念和法律意识，培养德智体美劳全面发展的社会主义合格建设者和可靠接班人，为实现中华民族伟大复兴的中国梦贡献才智和力量。</w:t>
            </w:r>
          </w:p>
        </w:tc>
        <w:tc>
          <w:tcPr>
            <w:tcW w:w="1935" w:type="pct"/>
            <w:tcBorders>
              <w:top w:val="single" w:color="auto" w:sz="4" w:space="0"/>
              <w:left w:val="nil"/>
              <w:bottom w:val="single" w:color="auto" w:sz="4" w:space="0"/>
              <w:right w:val="single" w:color="auto" w:sz="4" w:space="0"/>
            </w:tcBorders>
            <w:vAlign w:val="top"/>
          </w:tcPr>
          <w:p w14:paraId="555B1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rPr>
            </w:pPr>
            <w:r>
              <w:rPr>
                <w:rFonts w:hint="eastAsia" w:ascii="仿宋" w:hAnsi="仿宋" w:eastAsia="仿宋" w:cs="仿宋"/>
                <w:color w:val="000000"/>
                <w:sz w:val="24"/>
              </w:rPr>
              <w:t>本课程主要以马克思主义、毛泽东思想、邓小平理论、“三个代表”重要思想和科学发展观为指导，以社会主义核心价值体系为主线，以马克思主义的人生观、价值观、道德观和法治观的教育为主要内容，遵循大学生的基本成长规律。</w:t>
            </w:r>
          </w:p>
          <w:p w14:paraId="510A3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要求教师以教材为核心，紧扣“立德树人”。教学过程中结合社会热点与生活案例，化抽象理论为具象认知；用课堂讨论、情境模拟引导学生思考善恶与法治；借志愿服务、法治宣传促认知转行为，助学生树立正确三观，强规则意识与担当，实现知识传授与价值引领统一。</w:t>
            </w:r>
          </w:p>
        </w:tc>
      </w:tr>
      <w:tr w14:paraId="1AE2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121DE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790" w:type="pct"/>
            <w:tcBorders>
              <w:top w:val="single" w:color="auto" w:sz="4" w:space="0"/>
              <w:left w:val="nil"/>
              <w:bottom w:val="single" w:color="auto" w:sz="4" w:space="0"/>
              <w:right w:val="single" w:color="auto" w:sz="4" w:space="0"/>
            </w:tcBorders>
            <w:vAlign w:val="center"/>
          </w:tcPr>
          <w:p w14:paraId="5DEE1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毛泽东思想和中国特色社会主义理论体系概论</w:t>
            </w:r>
          </w:p>
        </w:tc>
        <w:tc>
          <w:tcPr>
            <w:tcW w:w="439" w:type="pct"/>
            <w:tcBorders>
              <w:top w:val="single" w:color="auto" w:sz="4" w:space="0"/>
              <w:left w:val="nil"/>
              <w:bottom w:val="single" w:color="auto" w:sz="4" w:space="0"/>
              <w:right w:val="single" w:color="auto" w:sz="4" w:space="0"/>
            </w:tcBorders>
            <w:vAlign w:val="center"/>
          </w:tcPr>
          <w:p w14:paraId="35E4E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eastAsia="zh"/>
                <w:woUserID w:val="3"/>
              </w:rPr>
            </w:pPr>
            <w:r>
              <w:rPr>
                <w:rFonts w:hint="eastAsia" w:ascii="仿宋" w:hAnsi="仿宋" w:eastAsia="仿宋" w:cs="仿宋"/>
                <w:color w:val="000000"/>
                <w:sz w:val="24"/>
                <w:szCs w:val="24"/>
                <w:lang w:eastAsia="zh"/>
                <w:woUserID w:val="3"/>
              </w:rPr>
              <w:t>36</w:t>
            </w:r>
          </w:p>
        </w:tc>
        <w:tc>
          <w:tcPr>
            <w:tcW w:w="1566" w:type="pct"/>
            <w:tcBorders>
              <w:top w:val="single" w:color="auto" w:sz="4" w:space="0"/>
              <w:left w:val="nil"/>
              <w:bottom w:val="single" w:color="auto" w:sz="4" w:space="0"/>
              <w:right w:val="single" w:color="auto" w:sz="4" w:space="0"/>
            </w:tcBorders>
            <w:vAlign w:val="top"/>
          </w:tcPr>
          <w:p w14:paraId="2A3D8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rPr>
              <w:t>通过学习本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从而更加坚定大学生对中国特色社会主义的道路自信、理论自信、制度自信、文化自信。</w:t>
            </w:r>
          </w:p>
        </w:tc>
        <w:tc>
          <w:tcPr>
            <w:tcW w:w="1935" w:type="pct"/>
            <w:tcBorders>
              <w:top w:val="single" w:color="auto" w:sz="4" w:space="0"/>
              <w:left w:val="nil"/>
              <w:bottom w:val="single" w:color="auto" w:sz="4" w:space="0"/>
              <w:right w:val="single" w:color="auto" w:sz="4" w:space="0"/>
            </w:tcBorders>
            <w:vAlign w:val="top"/>
          </w:tcPr>
          <w:p w14:paraId="30E87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rPr>
            </w:pPr>
            <w:r>
              <w:rPr>
                <w:rFonts w:hint="eastAsia" w:ascii="仿宋" w:hAnsi="仿宋" w:eastAsia="仿宋" w:cs="仿宋"/>
                <w:color w:val="000000"/>
                <w:sz w:val="24"/>
              </w:rPr>
              <w:t>本课程主要学习马克思主义中国化的提出及其科学内涵、马克思主义中国化两大理论成果的形成、发展、主要内容及其精髓；毛泽东思想概论以及社会主义改造理论；社会主义建设道路初步探索的理论成果及其意义；中国特色社会主义理论体系概论等内容。</w:t>
            </w:r>
          </w:p>
          <w:p w14:paraId="2A51B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要求遵循“教师主导、学生中心”的核心原则，构建“理论与实践融通、课堂与网络结合”的立体化教学模式。教学实施中，综合运用互动式、体验式及信息化等多元方法，将抽象的思政内容转化为具象化、可参与的教学活动，既保障教材知识的系统传递，又充分调动学生主观能动性。</w:t>
            </w:r>
          </w:p>
        </w:tc>
      </w:tr>
      <w:tr w14:paraId="2DB9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FEB88A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3</w:t>
            </w:r>
          </w:p>
        </w:tc>
        <w:tc>
          <w:tcPr>
            <w:tcW w:w="790" w:type="pct"/>
            <w:tcBorders>
              <w:top w:val="single" w:color="auto" w:sz="4" w:space="0"/>
              <w:left w:val="nil"/>
              <w:bottom w:val="single" w:color="auto" w:sz="4" w:space="0"/>
              <w:right w:val="single" w:color="auto" w:sz="4" w:space="0"/>
            </w:tcBorders>
            <w:shd w:val="clear" w:color="auto" w:fill="auto"/>
            <w:vAlign w:val="center"/>
          </w:tcPr>
          <w:p w14:paraId="7410EEC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习近平新时代中国特色社会主义思想概论</w:t>
            </w:r>
          </w:p>
        </w:tc>
        <w:tc>
          <w:tcPr>
            <w:tcW w:w="439" w:type="pct"/>
            <w:tcBorders>
              <w:top w:val="single" w:color="auto" w:sz="4" w:space="0"/>
              <w:left w:val="nil"/>
              <w:bottom w:val="single" w:color="auto" w:sz="4" w:space="0"/>
              <w:right w:val="single" w:color="auto" w:sz="4" w:space="0"/>
            </w:tcBorders>
            <w:shd w:val="clear" w:color="auto" w:fill="auto"/>
            <w:vAlign w:val="center"/>
          </w:tcPr>
          <w:p w14:paraId="351E47C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4"/>
                <w:szCs w:val="24"/>
                <w:lang w:val="en-US" w:eastAsia="zh" w:bidi="ar-SA"/>
              </w:rPr>
            </w:pPr>
            <w:r>
              <w:rPr>
                <w:rFonts w:hint="eastAsia" w:ascii="仿宋" w:hAnsi="仿宋" w:eastAsia="仿宋" w:cs="仿宋"/>
                <w:color w:val="000000"/>
                <w:sz w:val="24"/>
                <w:lang w:eastAsia="zh"/>
              </w:rPr>
              <w:t>36</w:t>
            </w:r>
          </w:p>
        </w:tc>
        <w:tc>
          <w:tcPr>
            <w:tcW w:w="1566" w:type="pct"/>
            <w:tcBorders>
              <w:top w:val="single" w:color="auto" w:sz="4" w:space="0"/>
              <w:left w:val="nil"/>
              <w:bottom w:val="single" w:color="auto" w:sz="4" w:space="0"/>
              <w:right w:val="single" w:color="auto" w:sz="4" w:space="0"/>
            </w:tcBorders>
            <w:vAlign w:val="top"/>
          </w:tcPr>
          <w:p w14:paraId="133CA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旨在帮助学生系统掌握习近平新时代中国特色社会主义思想的科学体系与核心要义，增强对这一思想的政治、思想、理论和情感认同。培养学生运用该思想分析和解决问题的能力，提升理论思维水平，引导其树立正确的世界观、人生观、价值观。激励学生将理论学习与实践相结合，增强社会责任感和历史使命感，努力成为爱国奉献、担当民族复兴重任的时代新人。</w:t>
            </w:r>
          </w:p>
        </w:tc>
        <w:tc>
          <w:tcPr>
            <w:tcW w:w="1935" w:type="pct"/>
            <w:tcBorders>
              <w:top w:val="single" w:color="auto" w:sz="4" w:space="0"/>
              <w:left w:val="nil"/>
              <w:bottom w:val="single" w:color="auto" w:sz="4" w:space="0"/>
              <w:right w:val="single" w:color="auto" w:sz="4" w:space="0"/>
            </w:tcBorders>
            <w:vAlign w:val="top"/>
          </w:tcPr>
          <w:p w14:paraId="52B28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rPr>
            </w:pPr>
            <w:r>
              <w:rPr>
                <w:rFonts w:hint="eastAsia" w:ascii="仿宋" w:hAnsi="仿宋" w:eastAsia="仿宋" w:cs="仿宋"/>
                <w:color w:val="000000"/>
                <w:sz w:val="24"/>
              </w:rPr>
              <w:t>本课程主要学习围绕“十个明确”“十四个坚持”“十三个方面成就”，深入阐述新时代中国特色社会主义的总任务、总体布局等各个方面，强调思想价值，激励学生用思想指导实践，为实现中国梦努力。</w:t>
            </w:r>
          </w:p>
          <w:p w14:paraId="3F38A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要求以习近平总书记关于思政课建设的指示为指导，坚持正确政治方向，强化价值引领。教师需深入钻研理论，将讲授与案例教学、互动教学等相结合，运用现代信息技术打造智慧课堂。要关注学生需求，根据不同专业背景和学习特点调整教学内容与方法。同时，加强实践教学，引导学生将理论与实践结合，提升教学的针对性和实效性。</w:t>
            </w:r>
          </w:p>
        </w:tc>
      </w:tr>
      <w:tr w14:paraId="0576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76550B5A">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z w:val="24"/>
              </w:rPr>
              <w:t>4</w:t>
            </w:r>
          </w:p>
        </w:tc>
        <w:tc>
          <w:tcPr>
            <w:tcW w:w="790" w:type="pct"/>
            <w:tcBorders>
              <w:top w:val="single" w:color="auto" w:sz="4" w:space="0"/>
              <w:left w:val="nil"/>
              <w:bottom w:val="single" w:color="auto" w:sz="4" w:space="0"/>
              <w:right w:val="single" w:color="auto" w:sz="4" w:space="0"/>
            </w:tcBorders>
            <w:vAlign w:val="center"/>
          </w:tcPr>
          <w:p w14:paraId="5FCF7AE9">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z w:val="24"/>
              </w:rPr>
              <w:t>中华民族共同体概论</w:t>
            </w:r>
          </w:p>
        </w:tc>
        <w:tc>
          <w:tcPr>
            <w:tcW w:w="439" w:type="pct"/>
            <w:tcBorders>
              <w:top w:val="single" w:color="auto" w:sz="4" w:space="0"/>
              <w:left w:val="nil"/>
              <w:bottom w:val="single" w:color="auto" w:sz="4" w:space="0"/>
              <w:right w:val="single" w:color="auto" w:sz="4" w:space="0"/>
            </w:tcBorders>
            <w:vAlign w:val="center"/>
          </w:tcPr>
          <w:p w14:paraId="6B73CE97">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4"/>
                <w:szCs w:val="24"/>
                <w:lang w:eastAsia="zh"/>
                <w:woUserID w:val="3"/>
              </w:rPr>
            </w:pPr>
            <w:r>
              <w:rPr>
                <w:rFonts w:hint="eastAsia" w:ascii="仿宋" w:hAnsi="仿宋" w:eastAsia="仿宋" w:cs="仿宋"/>
                <w:color w:val="000000"/>
                <w:sz w:val="24"/>
              </w:rPr>
              <w:t>36</w:t>
            </w:r>
          </w:p>
        </w:tc>
        <w:tc>
          <w:tcPr>
            <w:tcW w:w="1566" w:type="pct"/>
            <w:tcBorders>
              <w:top w:val="single" w:color="auto" w:sz="4" w:space="0"/>
              <w:left w:val="nil"/>
              <w:bottom w:val="single" w:color="auto" w:sz="4" w:space="0"/>
              <w:right w:val="single" w:color="auto" w:sz="4" w:space="0"/>
            </w:tcBorders>
            <w:vAlign w:val="top"/>
          </w:tcPr>
          <w:p w14:paraId="20642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旨在引导学生系统掌握中华民族共同体的核心概念、历史脉络与理论体系，深入理解中华民族从“多元”到“一体”的形成逻辑，明晰各民族交往交流交融的历史必然性与现实意义。同时，培养学生运用理论分析民族地区发展实际问题的能力，引导其主动参与促进民族团结的实践活动，自觉抵制错误思潮，最终成长为铸牢中华民族共同体意识的坚定信仰者、积极传播者与模范践行者，为推动各民族共同团结奋斗、共同繁荣发展贡献力量。</w:t>
            </w:r>
          </w:p>
        </w:tc>
        <w:tc>
          <w:tcPr>
            <w:tcW w:w="1935" w:type="pct"/>
            <w:tcBorders>
              <w:top w:val="single" w:color="auto" w:sz="4" w:space="0"/>
              <w:left w:val="nil"/>
              <w:bottom w:val="single" w:color="auto" w:sz="4" w:space="0"/>
              <w:right w:val="single" w:color="auto" w:sz="4" w:space="0"/>
            </w:tcBorders>
            <w:vAlign w:val="top"/>
          </w:tcPr>
          <w:p w14:paraId="792C2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rPr>
            </w:pPr>
            <w:r>
              <w:rPr>
                <w:rFonts w:hint="eastAsia" w:ascii="仿宋" w:hAnsi="仿宋" w:eastAsia="仿宋" w:cs="仿宋"/>
                <w:color w:val="000000"/>
                <w:sz w:val="24"/>
              </w:rPr>
              <w:t>本课程主要学习中华民族共同体的理论渊源与核心要义，包括马克思主义民族理论中国化成果、中华民族“多元一体”格局的历史演进，以及各民族交往交流交融的重大历史事件与文化成就；同时融入新时代铸牢中华民族共同体意识的实践路径，如民族地区高质量发展案例、民族团结进步创建经验等。</w:t>
            </w:r>
          </w:p>
          <w:p w14:paraId="2EB21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要求以习近平总书记关于加强和改进民族工作的重要思想为指导，紧扣教材核心内容。采用案例教学及信息化手段，结合“四史”讲清中华民族“多元一体”演进逻辑；注重价值引领，帮助学生树立正确民族观，增强“五个认同”，同时提升教师民族理论素养，确保教学兼具理论深度与育人实效。</w:t>
            </w:r>
          </w:p>
        </w:tc>
      </w:tr>
      <w:tr w14:paraId="253B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2A383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790" w:type="pct"/>
            <w:tcBorders>
              <w:top w:val="single" w:color="auto" w:sz="4" w:space="0"/>
              <w:left w:val="nil"/>
              <w:bottom w:val="single" w:color="auto" w:sz="4" w:space="0"/>
              <w:right w:val="single" w:color="auto" w:sz="4" w:space="0"/>
            </w:tcBorders>
            <w:vAlign w:val="center"/>
          </w:tcPr>
          <w:p w14:paraId="036D1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大学英语</w:t>
            </w:r>
          </w:p>
        </w:tc>
        <w:tc>
          <w:tcPr>
            <w:tcW w:w="439" w:type="pct"/>
            <w:tcBorders>
              <w:top w:val="single" w:color="auto" w:sz="4" w:space="0"/>
              <w:left w:val="nil"/>
              <w:bottom w:val="single" w:color="auto" w:sz="4" w:space="0"/>
              <w:right w:val="single" w:color="auto" w:sz="4" w:space="0"/>
            </w:tcBorders>
            <w:vAlign w:val="center"/>
          </w:tcPr>
          <w:p w14:paraId="7CD1A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eastAsia="zh"/>
                <w:woUserID w:val="3"/>
              </w:rPr>
            </w:pPr>
            <w:r>
              <w:rPr>
                <w:rFonts w:hint="eastAsia" w:ascii="仿宋" w:hAnsi="仿宋" w:eastAsia="仿宋" w:cs="仿宋"/>
                <w:color w:val="000000"/>
                <w:sz w:val="24"/>
                <w:szCs w:val="24"/>
                <w:lang w:eastAsia="zh"/>
                <w:woUserID w:val="3"/>
              </w:rPr>
              <w:t>68</w:t>
            </w:r>
          </w:p>
        </w:tc>
        <w:tc>
          <w:tcPr>
            <w:tcW w:w="1566" w:type="pct"/>
            <w:tcBorders>
              <w:top w:val="single" w:color="auto" w:sz="4" w:space="0"/>
              <w:left w:val="nil"/>
              <w:bottom w:val="single" w:color="auto" w:sz="4" w:space="0"/>
              <w:right w:val="single" w:color="auto" w:sz="4" w:space="0"/>
            </w:tcBorders>
            <w:vAlign w:val="top"/>
          </w:tcPr>
          <w:p w14:paraId="783A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培养学生听、说、读、写、译等基本语言能力，使他们在今后工作和社会交往中能使用英语有效地进行口头和书面的信息交流，同时增强其自主学习能力、提高综合文化素养，以适应我国经济发展和国际交流的需要。</w:t>
            </w:r>
          </w:p>
        </w:tc>
        <w:tc>
          <w:tcPr>
            <w:tcW w:w="1935" w:type="pct"/>
            <w:tcBorders>
              <w:top w:val="single" w:color="auto" w:sz="4" w:space="0"/>
              <w:left w:val="nil"/>
              <w:bottom w:val="single" w:color="auto" w:sz="4" w:space="0"/>
              <w:right w:val="single" w:color="auto" w:sz="4" w:space="0"/>
            </w:tcBorders>
            <w:vAlign w:val="top"/>
          </w:tcPr>
          <w:p w14:paraId="72CBA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本课程主要培养学生的英语综合应用能力,特别是听说能力,使学生在今后工作和社会交往中能用英语有效地进行口头和书面的信息交流。</w:t>
            </w:r>
          </w:p>
          <w:p w14:paraId="403F3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本课程利用多媒体、语音室、网络教学平台等现代化信息手段，通过情景教学、任务教学等多种教学方法设计、组织和实施教学，并对学生学习成效进行过程性和终结性考核评价。</w:t>
            </w:r>
          </w:p>
        </w:tc>
      </w:tr>
      <w:tr w14:paraId="56B6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61A70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40" w:firstLineChars="1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790" w:type="pct"/>
            <w:tcBorders>
              <w:top w:val="single" w:color="auto" w:sz="4" w:space="0"/>
              <w:left w:val="nil"/>
              <w:bottom w:val="single" w:color="auto" w:sz="4" w:space="0"/>
              <w:right w:val="single" w:color="auto" w:sz="4" w:space="0"/>
            </w:tcBorders>
            <w:vAlign w:val="center"/>
          </w:tcPr>
          <w:p w14:paraId="77D22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大学语文</w:t>
            </w:r>
          </w:p>
        </w:tc>
        <w:tc>
          <w:tcPr>
            <w:tcW w:w="439" w:type="pct"/>
            <w:tcBorders>
              <w:top w:val="single" w:color="auto" w:sz="4" w:space="0"/>
              <w:left w:val="nil"/>
              <w:bottom w:val="single" w:color="auto" w:sz="4" w:space="0"/>
              <w:right w:val="single" w:color="auto" w:sz="4" w:space="0"/>
            </w:tcBorders>
            <w:vAlign w:val="center"/>
          </w:tcPr>
          <w:p w14:paraId="742F5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val="en-US" w:eastAsia="zh-CN"/>
                <w:woUserID w:val="3"/>
              </w:rPr>
            </w:pPr>
            <w:r>
              <w:rPr>
                <w:rFonts w:hint="eastAsia" w:ascii="仿宋" w:hAnsi="仿宋" w:eastAsia="仿宋" w:cs="仿宋"/>
                <w:color w:val="000000"/>
                <w:sz w:val="24"/>
                <w:szCs w:val="24"/>
                <w:highlight w:val="none"/>
                <w:lang w:eastAsia="zh"/>
                <w:woUserID w:val="3"/>
              </w:rPr>
              <w:t>3</w:t>
            </w:r>
            <w:r>
              <w:rPr>
                <w:rFonts w:hint="eastAsia" w:ascii="仿宋" w:hAnsi="仿宋" w:eastAsia="仿宋" w:cs="仿宋"/>
                <w:color w:val="000000"/>
                <w:sz w:val="24"/>
                <w:szCs w:val="24"/>
                <w:highlight w:val="none"/>
                <w:lang w:val="en-US" w:eastAsia="zh-CN"/>
                <w:woUserID w:val="3"/>
              </w:rPr>
              <w:t>6</w:t>
            </w:r>
          </w:p>
        </w:tc>
        <w:tc>
          <w:tcPr>
            <w:tcW w:w="1566" w:type="pct"/>
            <w:tcBorders>
              <w:top w:val="single" w:color="auto" w:sz="4" w:space="0"/>
              <w:left w:val="nil"/>
              <w:bottom w:val="single" w:color="auto" w:sz="4" w:space="0"/>
              <w:right w:val="single" w:color="auto" w:sz="4" w:space="0"/>
            </w:tcBorders>
            <w:vAlign w:val="top"/>
          </w:tcPr>
          <w:p w14:paraId="2C3E1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使学生获得较全面系统的现代汉语和古代汉语的知识，提高运用规范的现代汉语进行口头和书面交流的能力，以适应学习和工作的需要；通过针对性的培养，使学生比较准确地阅读和理解文学作品及文字材料，并具备一定的文学鉴赏水平、较好的综合分析能力和较高的写作能力。</w:t>
            </w:r>
          </w:p>
        </w:tc>
        <w:tc>
          <w:tcPr>
            <w:tcW w:w="1935" w:type="pct"/>
            <w:tcBorders>
              <w:top w:val="single" w:color="auto" w:sz="4" w:space="0"/>
              <w:left w:val="nil"/>
              <w:bottom w:val="single" w:color="auto" w:sz="4" w:space="0"/>
              <w:right w:val="single" w:color="auto" w:sz="4" w:space="0"/>
            </w:tcBorders>
            <w:vAlign w:val="top"/>
          </w:tcPr>
          <w:p w14:paraId="06929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在传授文学知识的基础上,进一步提高学生正确运用祖国语言文字的能力,提高口语表达能力,进一步提高学生文学作品的阅读、分析和鉴赏能力,通过对经典作品的解读、赏析、培养学生高尚的道德情操和健康的审美情趣,提高自身的文化素养。</w:t>
            </w:r>
          </w:p>
          <w:p w14:paraId="63811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本课程利用多媒体、语音室、网络教学平台等现代化信息手段，通过情景教学、任务教学等多种教学方法设计、组织和实施教学，并对学生学习成效进行过程性和终结性考核评价。</w:t>
            </w:r>
          </w:p>
        </w:tc>
      </w:tr>
      <w:tr w14:paraId="3C8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3532E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90" w:type="pct"/>
            <w:tcBorders>
              <w:top w:val="single" w:color="auto" w:sz="4" w:space="0"/>
              <w:left w:val="nil"/>
              <w:bottom w:val="single" w:color="auto" w:sz="4" w:space="0"/>
              <w:right w:val="single" w:color="auto" w:sz="4" w:space="0"/>
            </w:tcBorders>
            <w:vAlign w:val="center"/>
          </w:tcPr>
          <w:p w14:paraId="29F3A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信息技术及人工智能基础</w:t>
            </w:r>
          </w:p>
        </w:tc>
        <w:tc>
          <w:tcPr>
            <w:tcW w:w="439" w:type="pct"/>
            <w:tcBorders>
              <w:top w:val="single" w:color="auto" w:sz="4" w:space="0"/>
              <w:left w:val="nil"/>
              <w:bottom w:val="single" w:color="auto" w:sz="4" w:space="0"/>
              <w:right w:val="single" w:color="auto" w:sz="4" w:space="0"/>
            </w:tcBorders>
            <w:vAlign w:val="center"/>
          </w:tcPr>
          <w:p w14:paraId="27FB1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eastAsia="zh"/>
                <w:woUserID w:val="3"/>
              </w:rPr>
            </w:pPr>
            <w:r>
              <w:rPr>
                <w:rFonts w:hint="eastAsia" w:ascii="仿宋" w:hAnsi="仿宋" w:eastAsia="仿宋" w:cs="仿宋"/>
                <w:color w:val="000000"/>
                <w:sz w:val="24"/>
                <w:szCs w:val="24"/>
                <w:lang w:eastAsia="zh"/>
                <w:woUserID w:val="3"/>
              </w:rPr>
              <w:t>32</w:t>
            </w:r>
          </w:p>
        </w:tc>
        <w:tc>
          <w:tcPr>
            <w:tcW w:w="1566" w:type="pct"/>
            <w:tcBorders>
              <w:top w:val="single" w:color="auto" w:sz="4" w:space="0"/>
              <w:left w:val="nil"/>
              <w:bottom w:val="single" w:color="auto" w:sz="4" w:space="0"/>
              <w:right w:val="single" w:color="auto" w:sz="4" w:space="0"/>
            </w:tcBorders>
            <w:vAlign w:val="top"/>
          </w:tcPr>
          <w:p w14:paraId="4807E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通过学习本课程，旨在帮助学生掌握计算机办公软件（如Word、Excel、PPT等）的基础操作技能，并重点学习如何将人工智能工具融入办公场景，提升自动化处理与智能分析的实践能力。通过案例教学与实操训练，学生将学会利用AI优化文档处理、数据分析和演示设计，培养高效、智能的办公能力，为未来职场中的技术应用奠定基础。课程注重实用性，助力学生适应数字化办公趋势，提升就业竞争力。</w:t>
            </w:r>
          </w:p>
        </w:tc>
        <w:tc>
          <w:tcPr>
            <w:tcW w:w="1935" w:type="pct"/>
            <w:tcBorders>
              <w:top w:val="single" w:color="auto" w:sz="4" w:space="0"/>
              <w:left w:val="nil"/>
              <w:bottom w:val="single" w:color="auto" w:sz="4" w:space="0"/>
              <w:right w:val="single" w:color="auto" w:sz="4" w:space="0"/>
            </w:tcBorders>
            <w:vAlign w:val="top"/>
          </w:tcPr>
          <w:p w14:paraId="52886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教学内容分两大模块：一是 Word、Excel、PPT基础操作，含文档排版、数据处理等；二是AI工具办公应用，涉及智能写作、数据分析自动化等。课程以“基础+AI赋能” 模式，结合案例教学，助力学生掌握传统技能并借 AI 提效。</w:t>
            </w:r>
          </w:p>
          <w:p w14:paraId="364DC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学生需有基础计算机能力，按时完成实训与作业；需熟练用AI优化办公流程，独立完成智能文档处理、数据分析。考核含上机测试、PPT演示、AI项目报告及综合考试，确保掌握智能办公技能。</w:t>
            </w:r>
          </w:p>
        </w:tc>
      </w:tr>
      <w:tr w14:paraId="07F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54245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90" w:type="pct"/>
            <w:tcBorders>
              <w:top w:val="single" w:color="auto" w:sz="4" w:space="0"/>
              <w:left w:val="nil"/>
              <w:bottom w:val="single" w:color="auto" w:sz="4" w:space="0"/>
              <w:right w:val="single" w:color="auto" w:sz="4" w:space="0"/>
            </w:tcBorders>
            <w:vAlign w:val="center"/>
          </w:tcPr>
          <w:p w14:paraId="02AF9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大学体育</w:t>
            </w:r>
          </w:p>
        </w:tc>
        <w:tc>
          <w:tcPr>
            <w:tcW w:w="439" w:type="pct"/>
            <w:tcBorders>
              <w:top w:val="single" w:color="auto" w:sz="4" w:space="0"/>
              <w:left w:val="nil"/>
              <w:bottom w:val="single" w:color="auto" w:sz="4" w:space="0"/>
              <w:right w:val="single" w:color="auto" w:sz="4" w:space="0"/>
            </w:tcBorders>
            <w:vAlign w:val="center"/>
          </w:tcPr>
          <w:p w14:paraId="29AB4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eastAsia="zh"/>
                <w:woUserID w:val="3"/>
              </w:rPr>
            </w:pPr>
            <w:r>
              <w:rPr>
                <w:rFonts w:hint="eastAsia" w:ascii="仿宋" w:hAnsi="仿宋" w:eastAsia="仿宋" w:cs="仿宋"/>
                <w:color w:val="000000"/>
                <w:sz w:val="24"/>
                <w:szCs w:val="24"/>
                <w:lang w:eastAsia="zh"/>
                <w:woUserID w:val="3"/>
              </w:rPr>
              <w:t>140</w:t>
            </w:r>
          </w:p>
        </w:tc>
        <w:tc>
          <w:tcPr>
            <w:tcW w:w="1566" w:type="pct"/>
            <w:tcBorders>
              <w:top w:val="single" w:color="auto" w:sz="4" w:space="0"/>
              <w:left w:val="nil"/>
              <w:bottom w:val="single" w:color="auto" w:sz="4" w:space="0"/>
              <w:right w:val="single" w:color="auto" w:sz="4" w:space="0"/>
            </w:tcBorders>
            <w:vAlign w:val="top"/>
          </w:tcPr>
          <w:p w14:paraId="4F43A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使学生深化“健康第一”的指导理念。了解运动项目的理论知识与练习方法，掌握运动损伤的简单预防与处理。对1-2个运动项目形成兴趣爱好，为践行“终身体育”打好基础。在提高学生身体素质的同时，积极培养学生爱国情怀、团队合作和勇于拼搏等精神，使学生成为德智体美劳全面发展的合格人才。</w:t>
            </w:r>
          </w:p>
        </w:tc>
        <w:tc>
          <w:tcPr>
            <w:tcW w:w="1935" w:type="pct"/>
            <w:tcBorders>
              <w:top w:val="single" w:color="auto" w:sz="4" w:space="0"/>
              <w:left w:val="nil"/>
              <w:bottom w:val="single" w:color="auto" w:sz="4" w:space="0"/>
              <w:right w:val="single" w:color="auto" w:sz="4" w:space="0"/>
            </w:tcBorders>
            <w:vAlign w:val="top"/>
          </w:tcPr>
          <w:p w14:paraId="52DE4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开设大学生体质健康测试、足球、篮球、排球、田径、太极拳、八段锦等项目课程。本课程会依据学生的运动兴趣，结合专业类型与职业特点，指导学生进行项目选择并完成教学，同时将课程思政融入教学全过程。</w:t>
            </w:r>
          </w:p>
        </w:tc>
      </w:tr>
      <w:tr w14:paraId="595F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293C3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790" w:type="pct"/>
            <w:tcBorders>
              <w:top w:val="single" w:color="auto" w:sz="4" w:space="0"/>
              <w:left w:val="nil"/>
              <w:bottom w:val="single" w:color="auto" w:sz="4" w:space="0"/>
              <w:right w:val="single" w:color="auto" w:sz="4" w:space="0"/>
            </w:tcBorders>
            <w:vAlign w:val="center"/>
          </w:tcPr>
          <w:p w14:paraId="7AC90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大学生</w:t>
            </w:r>
            <w:r>
              <w:rPr>
                <w:rFonts w:hint="eastAsia" w:ascii="仿宋" w:hAnsi="仿宋" w:eastAsia="仿宋" w:cs="仿宋"/>
                <w:color w:val="000000"/>
                <w:sz w:val="24"/>
                <w:szCs w:val="24"/>
              </w:rPr>
              <w:t>心理健康教育</w:t>
            </w:r>
          </w:p>
        </w:tc>
        <w:tc>
          <w:tcPr>
            <w:tcW w:w="439" w:type="pct"/>
            <w:tcBorders>
              <w:top w:val="single" w:color="auto" w:sz="4" w:space="0"/>
              <w:left w:val="nil"/>
              <w:bottom w:val="single" w:color="auto" w:sz="4" w:space="0"/>
              <w:right w:val="single" w:color="auto" w:sz="4" w:space="0"/>
            </w:tcBorders>
            <w:vAlign w:val="center"/>
          </w:tcPr>
          <w:p w14:paraId="5E3BD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val="en-US" w:eastAsia="zh-CN"/>
                <w:woUserID w:val="3"/>
              </w:rPr>
            </w:pPr>
            <w:r>
              <w:rPr>
                <w:rFonts w:hint="eastAsia" w:ascii="仿宋" w:hAnsi="仿宋" w:eastAsia="仿宋" w:cs="仿宋"/>
                <w:color w:val="000000"/>
                <w:sz w:val="24"/>
                <w:szCs w:val="24"/>
                <w:lang w:eastAsia="zh"/>
                <w:woUserID w:val="3"/>
              </w:rPr>
              <w:t>3</w:t>
            </w:r>
            <w:r>
              <w:rPr>
                <w:rFonts w:hint="eastAsia" w:ascii="仿宋" w:hAnsi="仿宋" w:eastAsia="仿宋" w:cs="仿宋"/>
                <w:color w:val="000000"/>
                <w:sz w:val="24"/>
                <w:szCs w:val="24"/>
                <w:lang w:val="en-US" w:eastAsia="zh-CN"/>
                <w:woUserID w:val="3"/>
              </w:rPr>
              <w:t>2</w:t>
            </w:r>
          </w:p>
        </w:tc>
        <w:tc>
          <w:tcPr>
            <w:tcW w:w="1566" w:type="pct"/>
            <w:tcBorders>
              <w:top w:val="single" w:color="auto" w:sz="4" w:space="0"/>
              <w:left w:val="nil"/>
              <w:bottom w:val="single" w:color="auto" w:sz="4" w:space="0"/>
              <w:right w:val="single" w:color="auto" w:sz="4" w:space="0"/>
            </w:tcBorders>
            <w:vAlign w:val="top"/>
          </w:tcPr>
          <w:p w14:paraId="6AD9D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使学生掌握心理健康知识，明确心理健康意义，了解大学生心理特征；培养学生自我认知和调适能力，面对问题自助和求助能力；培养学生心理健康意识，优化心理品质，培养健全人格，促进全面发展。</w:t>
            </w:r>
          </w:p>
        </w:tc>
        <w:tc>
          <w:tcPr>
            <w:tcW w:w="1935" w:type="pct"/>
            <w:tcBorders>
              <w:top w:val="single" w:color="auto" w:sz="4" w:space="0"/>
              <w:left w:val="nil"/>
              <w:bottom w:val="single" w:color="auto" w:sz="4" w:space="0"/>
              <w:right w:val="single" w:color="auto" w:sz="4" w:space="0"/>
            </w:tcBorders>
            <w:vAlign w:val="top"/>
          </w:tcPr>
          <w:p w14:paraId="7CDA2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全面了解心理健康的内涵，普及心理健康知识，树立心理健康的观念，形成心理健康的意识与习惯；明确心理健康对个人成长发展的重要性，懂得青春期的生理、心理发展的规律。</w:t>
            </w:r>
          </w:p>
          <w:p w14:paraId="467A0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本课程通过案例导入、知识链接、技能导入等方式，将知识讲授与能力培养相结合，运用课堂讨论、案例分析等方法，积极开展课堂互动，营造良好教学氛围。</w:t>
            </w:r>
          </w:p>
        </w:tc>
      </w:tr>
      <w:tr w14:paraId="48FC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2C9AE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790" w:type="pct"/>
            <w:tcBorders>
              <w:top w:val="single" w:color="auto" w:sz="4" w:space="0"/>
              <w:left w:val="nil"/>
              <w:bottom w:val="single" w:color="auto" w:sz="4" w:space="0"/>
              <w:right w:val="single" w:color="auto" w:sz="4" w:space="0"/>
            </w:tcBorders>
            <w:vAlign w:val="center"/>
          </w:tcPr>
          <w:p w14:paraId="3A3FD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中华优秀传统文化</w:t>
            </w:r>
          </w:p>
        </w:tc>
        <w:tc>
          <w:tcPr>
            <w:tcW w:w="439" w:type="pct"/>
            <w:tcBorders>
              <w:top w:val="single" w:color="auto" w:sz="4" w:space="0"/>
              <w:left w:val="nil"/>
              <w:bottom w:val="single" w:color="auto" w:sz="4" w:space="0"/>
              <w:right w:val="single" w:color="auto" w:sz="4" w:space="0"/>
            </w:tcBorders>
            <w:vAlign w:val="center"/>
          </w:tcPr>
          <w:p w14:paraId="01CC3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eastAsia="zh"/>
                <w:woUserID w:val="3"/>
              </w:rPr>
            </w:pPr>
            <w:r>
              <w:rPr>
                <w:rFonts w:hint="eastAsia" w:ascii="仿宋" w:hAnsi="仿宋" w:eastAsia="仿宋" w:cs="仿宋"/>
                <w:color w:val="000000"/>
                <w:sz w:val="24"/>
                <w:szCs w:val="24"/>
                <w:lang w:eastAsia="zh"/>
                <w:woUserID w:val="3"/>
              </w:rPr>
              <w:t>16</w:t>
            </w:r>
          </w:p>
        </w:tc>
        <w:tc>
          <w:tcPr>
            <w:tcW w:w="1566" w:type="pct"/>
            <w:tcBorders>
              <w:top w:val="single" w:color="auto" w:sz="4" w:space="0"/>
              <w:left w:val="nil"/>
              <w:bottom w:val="single" w:color="auto" w:sz="4" w:space="0"/>
              <w:right w:val="single" w:color="auto" w:sz="4" w:space="0"/>
            </w:tcBorders>
            <w:vAlign w:val="top"/>
          </w:tcPr>
          <w:p w14:paraId="6853E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培养学生运用辩证唯物主义观点，理解并传承中国优秀传统文化的基本精神，能够历史地、科学的分析中国优秀传统文化的特点，了解中国传统哲学、文学、宗教等文化精髓及相关理论基础，并从优秀传统文华中扩大文化视野、理解传统的人文精神、伦理观念、审美情趣及其中的现代因素。</w:t>
            </w:r>
          </w:p>
        </w:tc>
        <w:tc>
          <w:tcPr>
            <w:tcW w:w="1935" w:type="pct"/>
            <w:tcBorders>
              <w:top w:val="single" w:color="auto" w:sz="4" w:space="0"/>
              <w:left w:val="nil"/>
              <w:bottom w:val="single" w:color="auto" w:sz="4" w:space="0"/>
              <w:right w:val="single" w:color="auto" w:sz="4" w:space="0"/>
            </w:tcBorders>
            <w:vAlign w:val="top"/>
          </w:tcPr>
          <w:p w14:paraId="2A4FB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从思想文化、制度文化、物态文化、行为文化四个方面引导学生理解并传承中华优秀传统文化的基本精神，并以理性的态度和务实的精神去继承和发展中华优秀传统文化，实现文化更新。</w:t>
            </w:r>
          </w:p>
          <w:p w14:paraId="0965D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要求以教师为主导、以学生为中心，通过构建第一课堂与第二课堂联动、理论教学与实践教学融通、课堂教学与网络教学结合的教学模式，采用互动式、体验式、展演式、信息化等教学方法和手段，运用案例分析、课堂讨论、情境教学、课题研究、知识竞赛、模拟授课、参观考察等教学项目组织教学。</w:t>
            </w:r>
          </w:p>
        </w:tc>
      </w:tr>
      <w:tr w14:paraId="20F6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0C801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790" w:type="pct"/>
            <w:tcBorders>
              <w:top w:val="single" w:color="auto" w:sz="4" w:space="0"/>
              <w:left w:val="nil"/>
              <w:bottom w:val="single" w:color="auto" w:sz="4" w:space="0"/>
              <w:right w:val="single" w:color="auto" w:sz="4" w:space="0"/>
            </w:tcBorders>
            <w:vAlign w:val="center"/>
          </w:tcPr>
          <w:p w14:paraId="21617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大学生职业发展与就业指导</w:t>
            </w:r>
          </w:p>
        </w:tc>
        <w:tc>
          <w:tcPr>
            <w:tcW w:w="439" w:type="pct"/>
            <w:tcBorders>
              <w:top w:val="single" w:color="auto" w:sz="4" w:space="0"/>
              <w:left w:val="nil"/>
              <w:bottom w:val="single" w:color="auto" w:sz="4" w:space="0"/>
              <w:right w:val="single" w:color="auto" w:sz="4" w:space="0"/>
            </w:tcBorders>
            <w:vAlign w:val="center"/>
          </w:tcPr>
          <w:p w14:paraId="4C88C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仿宋" w:hAnsi="仿宋" w:eastAsia="仿宋" w:cs="仿宋"/>
                <w:color w:val="000000"/>
                <w:sz w:val="24"/>
                <w:szCs w:val="24"/>
                <w:lang w:val="en-US" w:eastAsia="zh-CN"/>
                <w:woUserID w:val="3"/>
              </w:rPr>
            </w:pPr>
            <w:r>
              <w:rPr>
                <w:rFonts w:hint="eastAsia" w:ascii="仿宋" w:hAnsi="仿宋" w:eastAsia="仿宋" w:cs="仿宋"/>
                <w:color w:val="000000"/>
                <w:sz w:val="24"/>
                <w:szCs w:val="24"/>
                <w:lang w:val="en-US" w:eastAsia="zh-CN"/>
                <w:woUserID w:val="3"/>
              </w:rPr>
              <w:t>38</w:t>
            </w:r>
          </w:p>
        </w:tc>
        <w:tc>
          <w:tcPr>
            <w:tcW w:w="1566" w:type="pct"/>
            <w:tcBorders>
              <w:top w:val="single" w:color="auto" w:sz="4" w:space="0"/>
              <w:left w:val="nil"/>
              <w:bottom w:val="single" w:color="auto" w:sz="4" w:space="0"/>
              <w:right w:val="single" w:color="auto" w:sz="4" w:space="0"/>
            </w:tcBorders>
            <w:vAlign w:val="top"/>
          </w:tcPr>
          <w:p w14:paraId="2DAB9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通过学习本课程，引导学生掌握职业生涯发展的基本理论和方法，促使大学生理性规划自身发展，在学习过程中自觉提高就业能力和生涯管理能力，有效促进大学生求职择业与自主创业。</w:t>
            </w:r>
          </w:p>
        </w:tc>
        <w:tc>
          <w:tcPr>
            <w:tcW w:w="1935" w:type="pct"/>
            <w:tcBorders>
              <w:top w:val="single" w:color="auto" w:sz="4" w:space="0"/>
              <w:left w:val="nil"/>
              <w:bottom w:val="single" w:color="auto" w:sz="4" w:space="0"/>
              <w:right w:val="single" w:color="auto" w:sz="4" w:space="0"/>
            </w:tcBorders>
            <w:vAlign w:val="top"/>
          </w:tcPr>
          <w:p w14:paraId="5317C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主要学习职业发展的阶段特点；较为清晰地认识自己的特性、职业的特性以及社会环境；了解就业形势与政策法规；掌握基本的劳动力市场信息、相关的职业分类知识以及创业的基本知识。还应当树立起职业生涯发展的自主意识，树立积极正确的人生观、价值观和就业观念，把个人发展和国家需要、社会发展相结合，确立职业的概念和意识，愿意为个人的生涯发展和社会发展主动付出积极的努力。</w:t>
            </w:r>
          </w:p>
          <w:p w14:paraId="7058F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本课程主要采用线上自主学习+线下教学，充分利用网络教学平台、多媒体等现代信息技术手段，科学合理设计课程内容，过程性评价与终结性评价有机结合。</w:t>
            </w:r>
          </w:p>
        </w:tc>
      </w:tr>
      <w:tr w14:paraId="1182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51C09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p>
        </w:tc>
        <w:tc>
          <w:tcPr>
            <w:tcW w:w="790" w:type="pct"/>
            <w:tcBorders>
              <w:top w:val="single" w:color="auto" w:sz="4" w:space="0"/>
              <w:left w:val="nil"/>
              <w:bottom w:val="single" w:color="auto" w:sz="4" w:space="0"/>
              <w:right w:val="single" w:color="auto" w:sz="4" w:space="0"/>
            </w:tcBorders>
            <w:vAlign w:val="center"/>
          </w:tcPr>
          <w:p w14:paraId="5EF82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形势与政策</w:t>
            </w:r>
          </w:p>
        </w:tc>
        <w:tc>
          <w:tcPr>
            <w:tcW w:w="439" w:type="pct"/>
            <w:tcBorders>
              <w:top w:val="single" w:color="auto" w:sz="4" w:space="0"/>
              <w:left w:val="nil"/>
              <w:bottom w:val="single" w:color="auto" w:sz="4" w:space="0"/>
              <w:right w:val="single" w:color="auto" w:sz="4" w:space="0"/>
            </w:tcBorders>
            <w:vAlign w:val="center"/>
          </w:tcPr>
          <w:p w14:paraId="171A1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eastAsia="zh"/>
                <w:woUserID w:val="3"/>
              </w:rPr>
            </w:pPr>
            <w:r>
              <w:rPr>
                <w:rFonts w:hint="eastAsia" w:ascii="仿宋" w:hAnsi="仿宋" w:eastAsia="仿宋" w:cs="仿宋"/>
                <w:color w:val="000000"/>
                <w:sz w:val="24"/>
                <w:szCs w:val="24"/>
                <w:lang w:eastAsia="zh"/>
                <w:woUserID w:val="3"/>
              </w:rPr>
              <w:t>32</w:t>
            </w:r>
          </w:p>
        </w:tc>
        <w:tc>
          <w:tcPr>
            <w:tcW w:w="1566" w:type="pct"/>
            <w:tcBorders>
              <w:top w:val="single" w:color="auto" w:sz="4" w:space="0"/>
              <w:left w:val="nil"/>
              <w:bottom w:val="single" w:color="auto" w:sz="4" w:space="0"/>
              <w:right w:val="single" w:color="auto" w:sz="4" w:space="0"/>
            </w:tcBorders>
            <w:vAlign w:val="top"/>
          </w:tcPr>
          <w:p w14:paraId="3CF13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使大学生正确认识中国和世界发展大势、中国特色和国际比较、时代责任和历史使命；第一时间推动党的理论创新成果进教材进课堂进学生头脑，学会用马克思主义的立场、观点和方法观察分析国内外形势，正确理解和贯彻落实党和国家的各项路线、方针、政策。</w:t>
            </w:r>
          </w:p>
        </w:tc>
        <w:tc>
          <w:tcPr>
            <w:tcW w:w="1935" w:type="pct"/>
            <w:tcBorders>
              <w:top w:val="single" w:color="auto" w:sz="4" w:space="0"/>
              <w:left w:val="nil"/>
              <w:bottom w:val="single" w:color="auto" w:sz="4" w:space="0"/>
              <w:right w:val="single" w:color="auto" w:sz="4" w:space="0"/>
            </w:tcBorders>
            <w:vAlign w:val="top"/>
          </w:tcPr>
          <w:p w14:paraId="6215B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本课程主要以当前国内外重大的热点问题为契机，对大学生进行形势与政策教育，帮助学生认清形势，了解党和国家重大方针政策。</w:t>
            </w:r>
          </w:p>
          <w:p w14:paraId="134A1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本课程以教学专题为单元，主要运用集中讲授法、案例分析法、小组研讨法等教学方法和信息化教学手段组织教学。</w:t>
            </w:r>
          </w:p>
        </w:tc>
      </w:tr>
      <w:tr w14:paraId="783F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65D91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790" w:type="pct"/>
            <w:tcBorders>
              <w:top w:val="single" w:color="auto" w:sz="4" w:space="0"/>
              <w:left w:val="nil"/>
              <w:bottom w:val="single" w:color="auto" w:sz="4" w:space="0"/>
              <w:right w:val="single" w:color="auto" w:sz="4" w:space="0"/>
            </w:tcBorders>
            <w:vAlign w:val="center"/>
          </w:tcPr>
          <w:p w14:paraId="6B43D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高等数学</w:t>
            </w:r>
          </w:p>
        </w:tc>
        <w:tc>
          <w:tcPr>
            <w:tcW w:w="439" w:type="pct"/>
            <w:tcBorders>
              <w:top w:val="single" w:color="auto" w:sz="4" w:space="0"/>
              <w:left w:val="nil"/>
              <w:bottom w:val="single" w:color="auto" w:sz="4" w:space="0"/>
              <w:right w:val="single" w:color="auto" w:sz="4" w:space="0"/>
            </w:tcBorders>
            <w:vAlign w:val="center"/>
          </w:tcPr>
          <w:p w14:paraId="46BDE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color w:val="000000"/>
                <w:sz w:val="24"/>
                <w:szCs w:val="24"/>
                <w:lang w:val="en-US" w:eastAsia="zh"/>
                <w:woUserID w:val="3"/>
              </w:rPr>
            </w:pPr>
            <w:r>
              <w:rPr>
                <w:rFonts w:hint="eastAsia" w:ascii="仿宋" w:hAnsi="仿宋" w:eastAsia="仿宋" w:cs="仿宋"/>
                <w:color w:val="000000"/>
                <w:sz w:val="24"/>
                <w:szCs w:val="24"/>
                <w:lang w:val="en-US" w:eastAsia="zh"/>
                <w:woUserID w:val="3"/>
              </w:rPr>
              <w:t>68</w:t>
            </w:r>
          </w:p>
        </w:tc>
        <w:tc>
          <w:tcPr>
            <w:tcW w:w="1566" w:type="pct"/>
            <w:tcBorders>
              <w:top w:val="single" w:color="auto" w:sz="4" w:space="0"/>
              <w:left w:val="nil"/>
              <w:bottom w:val="single" w:color="auto" w:sz="4" w:space="0"/>
              <w:right w:val="single" w:color="auto" w:sz="4" w:space="0"/>
            </w:tcBorders>
            <w:vAlign w:val="top"/>
          </w:tcPr>
          <w:p w14:paraId="0D507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掌握高等数学的基本概念、定理、方法和技能，如极限、导数、微积分、积分、级数等。培养数学思维能力，包括分析、综合、归纳、演绎等。提高数学语言和表达能力，包括符号语言、图形语言等。培养数学应用能力，能够运用所学数学知识解决实际问题，如经济学、物理学、工程学等领域中的问题。</w:t>
            </w:r>
          </w:p>
        </w:tc>
        <w:tc>
          <w:tcPr>
            <w:tcW w:w="1935" w:type="pct"/>
            <w:tcBorders>
              <w:top w:val="single" w:color="auto" w:sz="4" w:space="0"/>
              <w:left w:val="nil"/>
              <w:bottom w:val="single" w:color="auto" w:sz="4" w:space="0"/>
              <w:right w:val="single" w:color="auto" w:sz="4" w:space="0"/>
            </w:tcBorders>
            <w:vAlign w:val="top"/>
          </w:tcPr>
          <w:p w14:paraId="7CD27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本课程主要学习函数与极限、一元函数微积分学、常微分方程、向量代数和空间解析几何和多元函数微积分学无穷级数等；理解函数的概念及函数的奇偶性、单调性、周期性和有界性。</w:t>
            </w:r>
          </w:p>
          <w:p w14:paraId="4A54F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课程理解复合函数和反函数的概念，熟悉基本初等函数的性质及其图形，会建立简单实际问题中的函数关系式；理解极限的概念，掌握极限四则运算法则及换元法则，理解极限存在的夹逼准则，了解单调有界准则，掌握运用两个重要极限求极限的方法。</w:t>
            </w:r>
          </w:p>
        </w:tc>
      </w:tr>
      <w:tr w14:paraId="15DF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48554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4</w:t>
            </w:r>
          </w:p>
        </w:tc>
        <w:tc>
          <w:tcPr>
            <w:tcW w:w="790" w:type="pct"/>
            <w:tcBorders>
              <w:top w:val="single" w:color="auto" w:sz="4" w:space="0"/>
              <w:left w:val="nil"/>
              <w:bottom w:val="single" w:color="auto" w:sz="4" w:space="0"/>
              <w:right w:val="single" w:color="auto" w:sz="4" w:space="0"/>
            </w:tcBorders>
            <w:vAlign w:val="center"/>
          </w:tcPr>
          <w:p w14:paraId="26C1F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劳动教育</w:t>
            </w:r>
          </w:p>
        </w:tc>
        <w:tc>
          <w:tcPr>
            <w:tcW w:w="439" w:type="pct"/>
            <w:tcBorders>
              <w:top w:val="single" w:color="auto" w:sz="4" w:space="0"/>
              <w:left w:val="nil"/>
              <w:bottom w:val="single" w:color="auto" w:sz="4" w:space="0"/>
              <w:right w:val="single" w:color="auto" w:sz="4" w:space="0"/>
            </w:tcBorders>
            <w:vAlign w:val="center"/>
          </w:tcPr>
          <w:p w14:paraId="4A841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仿宋" w:hAnsi="仿宋" w:eastAsia="仿宋" w:cs="仿宋"/>
                <w:color w:val="000000"/>
                <w:sz w:val="24"/>
                <w:szCs w:val="24"/>
                <w:lang w:val="en-US" w:eastAsia="zh-CN"/>
                <w:woUserID w:val="3"/>
              </w:rPr>
            </w:pPr>
            <w:r>
              <w:rPr>
                <w:rFonts w:hint="eastAsia" w:ascii="仿宋" w:hAnsi="仿宋" w:eastAsia="仿宋" w:cs="仿宋"/>
                <w:color w:val="000000"/>
                <w:sz w:val="24"/>
                <w:szCs w:val="24"/>
                <w:lang w:val="en-US" w:eastAsia="zh-CN"/>
                <w:woUserID w:val="3"/>
              </w:rPr>
              <w:t>16</w:t>
            </w:r>
          </w:p>
        </w:tc>
        <w:tc>
          <w:tcPr>
            <w:tcW w:w="1566" w:type="pct"/>
            <w:tcBorders>
              <w:top w:val="single" w:color="auto" w:sz="4" w:space="0"/>
              <w:left w:val="nil"/>
              <w:bottom w:val="single" w:color="auto" w:sz="4" w:space="0"/>
              <w:right w:val="single" w:color="auto" w:sz="4" w:space="0"/>
            </w:tcBorders>
            <w:vAlign w:val="top"/>
          </w:tcPr>
          <w:p w14:paraId="2E535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通过学习本课程，学生亲身参与劳动与技术实践活动获得直接劳动体验，促使学生主动认识并理解劳动世界，逐步树立正确的劳动价值观，养成良好劳动习惯和热爱劳动人民的思想情感，注重生活中的技能学习，学会生活自理，逐步形成自立、自强的主体意识和积极的生活态度。</w:t>
            </w:r>
          </w:p>
        </w:tc>
        <w:tc>
          <w:tcPr>
            <w:tcW w:w="1935" w:type="pct"/>
            <w:tcBorders>
              <w:top w:val="single" w:color="auto" w:sz="4" w:space="0"/>
              <w:left w:val="nil"/>
              <w:bottom w:val="single" w:color="auto" w:sz="4" w:space="0"/>
              <w:right w:val="single" w:color="auto" w:sz="4" w:space="0"/>
            </w:tcBorders>
            <w:vAlign w:val="top"/>
          </w:tcPr>
          <w:p w14:paraId="363F3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lang w:val="en-US" w:eastAsia="zh-CN"/>
              </w:rPr>
              <w:t>本课程</w:t>
            </w:r>
            <w:r>
              <w:rPr>
                <w:rFonts w:hint="eastAsia" w:ascii="仿宋" w:hAnsi="仿宋" w:eastAsia="仿宋" w:cs="仿宋"/>
                <w:color w:val="000000"/>
                <w:sz w:val="24"/>
                <w:szCs w:val="24"/>
              </w:rPr>
              <w:t>教</w:t>
            </w:r>
            <w:r>
              <w:rPr>
                <w:rFonts w:hint="eastAsia" w:ascii="仿宋" w:hAnsi="仿宋" w:eastAsia="仿宋" w:cs="仿宋"/>
                <w:color w:val="000000"/>
                <w:sz w:val="24"/>
                <w:szCs w:val="24"/>
                <w:highlight w:val="none"/>
              </w:rPr>
              <w:t>学内容依次为劳动精神、劳模精神、工匠精神。</w:t>
            </w:r>
          </w:p>
          <w:p w14:paraId="2D1C1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注重围绕创新创业，重视新知识、新技术、新工艺、新方法应用，创造性地解决实际问题，使学生增强诚实劳动意识，积累职业经验，提升就业创业能力，树立正确择业观，具有到艰苦地区和行业工作的精神，懂得空谈误国、实干兴邦的深刻道理；注重培育公共服务意识，使学生具有面对重大疫情、灾情等危机主动作为的奉献精神。</w:t>
            </w:r>
          </w:p>
          <w:p w14:paraId="448D5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highlight w:val="none"/>
              </w:rPr>
              <w:t>本课程要求以教师为主导、以学生为中心，通过构建第一课堂与第二课堂联动、理论教学与实践教学融通、课堂教学与网络教学结合的教学模式，采用互动式、体验式、展演式、信息化等教学方法和手段，运用案例分析、课堂讨论、情境教学、课题研究、知识竞赛、模拟授课、参观考察等教学项目组织教学。</w:t>
            </w:r>
          </w:p>
        </w:tc>
      </w:tr>
      <w:tr w14:paraId="3CE8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5EAAA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790" w:type="pct"/>
            <w:tcBorders>
              <w:top w:val="single" w:color="auto" w:sz="4" w:space="0"/>
              <w:left w:val="nil"/>
              <w:bottom w:val="single" w:color="auto" w:sz="4" w:space="0"/>
              <w:right w:val="single" w:color="auto" w:sz="4" w:space="0"/>
            </w:tcBorders>
            <w:vAlign w:val="center"/>
          </w:tcPr>
          <w:p w14:paraId="3303E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军事理论</w:t>
            </w:r>
          </w:p>
        </w:tc>
        <w:tc>
          <w:tcPr>
            <w:tcW w:w="439" w:type="pct"/>
            <w:tcBorders>
              <w:top w:val="single" w:color="auto" w:sz="4" w:space="0"/>
              <w:left w:val="nil"/>
              <w:bottom w:val="single" w:color="auto" w:sz="4" w:space="0"/>
              <w:right w:val="single" w:color="auto" w:sz="4" w:space="0"/>
            </w:tcBorders>
            <w:vAlign w:val="center"/>
          </w:tcPr>
          <w:p w14:paraId="4372E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240" w:firstLineChars="100"/>
              <w:jc w:val="both"/>
              <w:textAlignment w:val="auto"/>
              <w:rPr>
                <w:rFonts w:hint="default" w:ascii="仿宋" w:hAnsi="仿宋" w:eastAsia="仿宋" w:cs="仿宋"/>
                <w:color w:val="000000"/>
                <w:sz w:val="24"/>
                <w:szCs w:val="24"/>
                <w:lang w:val="en-US" w:eastAsia="zh-CN"/>
                <w:woUserID w:val="3"/>
              </w:rPr>
            </w:pPr>
            <w:r>
              <w:rPr>
                <w:rFonts w:hint="eastAsia" w:ascii="仿宋" w:hAnsi="仿宋" w:eastAsia="仿宋" w:cs="仿宋"/>
                <w:color w:val="000000"/>
                <w:sz w:val="24"/>
                <w:szCs w:val="24"/>
                <w:lang w:val="en-US" w:eastAsia="zh-CN"/>
                <w:woUserID w:val="3"/>
              </w:rPr>
              <w:t>36</w:t>
            </w:r>
          </w:p>
        </w:tc>
        <w:tc>
          <w:tcPr>
            <w:tcW w:w="1566" w:type="pct"/>
            <w:tcBorders>
              <w:top w:val="single" w:color="auto" w:sz="4" w:space="0"/>
              <w:left w:val="nil"/>
              <w:bottom w:val="single" w:color="auto" w:sz="4" w:space="0"/>
              <w:right w:val="single" w:color="auto" w:sz="4" w:space="0"/>
            </w:tcBorders>
            <w:vAlign w:val="top"/>
          </w:tcPr>
          <w:p w14:paraId="339B0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旨在引导学生掌握基本军事理论与国防知识，树立正确的国防观念和国家安全意识。通过课程学习，使学生深刻认识新时代国防建设的重要性，增强爱党爱国爱军情怀；了解我国国防政策、军事战略及现代战争特点，提升军事素养；培养学生的组织纪律观念、集体主义精神和应急应战能力，为其履行国防义务、投身国家建设和国防后备力量储备奠定思想与知识基础，符合教育部关于大学生国防教育的核心要求。</w:t>
            </w:r>
          </w:p>
        </w:tc>
        <w:tc>
          <w:tcPr>
            <w:tcW w:w="1935" w:type="pct"/>
            <w:tcBorders>
              <w:top w:val="single" w:color="auto" w:sz="4" w:space="0"/>
              <w:left w:val="nil"/>
              <w:bottom w:val="single" w:color="auto" w:sz="4" w:space="0"/>
              <w:right w:val="single" w:color="auto" w:sz="4" w:space="0"/>
            </w:tcBorders>
            <w:vAlign w:val="top"/>
          </w:tcPr>
          <w:p w14:paraId="2DF20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主要教学内容包括中国国防、国家安全、军事思想、现代战争、信息化装备五个方面内容。教师需依据教育部《普通高等学校军事课教学大纲》授课，融入最新国防政策与军事动态。</w:t>
            </w:r>
          </w:p>
          <w:p w14:paraId="01D46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rPr>
              <w:t>学生需系统掌握核心知识点，能结合实际分析国防与安全问题，通过理论考核与课堂研讨检验学习效果，确保达到国防教育育人目标。</w:t>
            </w:r>
          </w:p>
        </w:tc>
      </w:tr>
    </w:tbl>
    <w:p w14:paraId="50F018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2.专业课程</w:t>
      </w:r>
    </w:p>
    <w:p w14:paraId="203F87E8">
      <w:pPr>
        <w:keepNext w:val="0"/>
        <w:keepLines w:val="0"/>
        <w:pageBreakBefore w:val="0"/>
        <w:widowControl/>
        <w:numPr>
          <w:ilvl w:val="0"/>
          <w:numId w:val="0"/>
        </w:numPr>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专业课程包括专业基础课、专业核心课、专业拓展课程。</w:t>
      </w:r>
    </w:p>
    <w:p w14:paraId="64D3D4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（1）专业基础课</w:t>
      </w:r>
    </w:p>
    <w:p w14:paraId="2C9101D9">
      <w:pPr>
        <w:keepNext w:val="0"/>
        <w:keepLines w:val="0"/>
        <w:pageBreakBefore w:val="0"/>
        <w:widowControl/>
        <w:numPr>
          <w:ilvl w:val="0"/>
          <w:numId w:val="0"/>
        </w:numPr>
        <w:suppressLineNumbers w:val="0"/>
        <w:kinsoku/>
        <w:wordWrap/>
        <w:overflowPunct/>
        <w:topLinePunct w:val="0"/>
        <w:autoSpaceDE/>
        <w:autoSpaceDN/>
        <w:bidi w:val="0"/>
        <w:adjustRightInd/>
        <w:snapToGrid w:val="0"/>
        <w:ind w:firstLine="640" w:firstLineChars="200"/>
        <w:jc w:val="left"/>
        <w:textAlignment w:val="auto"/>
        <w:rPr>
          <w:rFonts w:hint="default" w:ascii="仿宋" w:hAnsi="仿宋" w:eastAsia="仿宋" w:cs="仿宋"/>
          <w:b w:val="0"/>
          <w:bCs w:val="0"/>
          <w:color w:val="000000"/>
          <w:kern w:val="0"/>
          <w:sz w:val="32"/>
          <w:szCs w:val="32"/>
          <w:lang w:val="en-US" w:eastAsia="zh-CN" w:bidi="ar"/>
        </w:rPr>
      </w:pPr>
      <w:r>
        <w:rPr>
          <w:rFonts w:hint="eastAsia" w:ascii="仿宋" w:hAnsi="仿宋" w:eastAsia="仿宋" w:cs="仿宋"/>
          <w:sz w:val="32"/>
          <w:szCs w:val="32"/>
        </w:rPr>
        <w:t>专业基础课包括：</w:t>
      </w:r>
      <w:r>
        <w:rPr>
          <w:rFonts w:hint="default" w:ascii="仿宋" w:hAnsi="仿宋" w:eastAsia="仿宋" w:cs="仿宋"/>
          <w:sz w:val="32"/>
          <w:szCs w:val="32"/>
          <w:lang w:val="en-US" w:eastAsia="zh-CN"/>
        </w:rPr>
        <w:t>基础化学、微生物与免疫基础、生物化学、人体生理学、食品化学与营养学、食品毒理基础、食品分析与检测、健康医学概论</w:t>
      </w:r>
      <w:r>
        <w:rPr>
          <w:rFonts w:hint="eastAsia" w:ascii="仿宋" w:hAnsi="仿宋" w:eastAsia="仿宋" w:cs="仿宋"/>
          <w:sz w:val="32"/>
          <w:szCs w:val="32"/>
          <w:lang w:val="en-US" w:eastAsia="zh-CN"/>
        </w:rPr>
        <w:t>。</w:t>
      </w:r>
    </w:p>
    <w:p w14:paraId="605975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表6-2 专业基础课程主要教学内容与教学要求</w:t>
      </w:r>
    </w:p>
    <w:tbl>
      <w:tblPr>
        <w:tblStyle w:val="11"/>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195"/>
        <w:gridCol w:w="737"/>
        <w:gridCol w:w="2267"/>
        <w:gridCol w:w="4090"/>
      </w:tblGrid>
      <w:tr w14:paraId="1AC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43" w:type="pct"/>
            <w:textDirection w:val="tbRlV"/>
            <w:vAlign w:val="center"/>
          </w:tcPr>
          <w:p w14:paraId="5AFF871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snapToGrid w:val="0"/>
                <w:sz w:val="24"/>
                <w:szCs w:val="24"/>
                <w:lang w:val="en-US" w:eastAsia="zh-CN"/>
              </w:rPr>
            </w:pPr>
            <w:r>
              <w:rPr>
                <w:rFonts w:hint="default" w:ascii="仿宋" w:hAnsi="仿宋" w:eastAsia="仿宋" w:cs="仿宋"/>
                <w:b/>
                <w:bCs/>
                <w:snapToGrid w:val="0"/>
                <w:sz w:val="24"/>
                <w:szCs w:val="24"/>
              </w:rPr>
              <w:t>序号</w:t>
            </w:r>
          </w:p>
        </w:tc>
        <w:tc>
          <w:tcPr>
            <w:tcW w:w="671" w:type="pct"/>
            <w:vAlign w:val="center"/>
          </w:tcPr>
          <w:p w14:paraId="243E22E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snapToGrid w:val="0"/>
                <w:sz w:val="24"/>
                <w:szCs w:val="24"/>
                <w:lang w:val="en-US" w:eastAsia="zh-CN"/>
              </w:rPr>
            </w:pPr>
            <w:r>
              <w:rPr>
                <w:rFonts w:hint="default" w:ascii="仿宋" w:hAnsi="仿宋" w:eastAsia="仿宋" w:cs="仿宋"/>
                <w:b/>
                <w:bCs/>
                <w:snapToGrid w:val="0"/>
                <w:sz w:val="24"/>
                <w:szCs w:val="24"/>
                <w:lang w:eastAsia="en-US"/>
              </w:rPr>
              <w:t>课程名称</w:t>
            </w:r>
          </w:p>
        </w:tc>
        <w:tc>
          <w:tcPr>
            <w:tcW w:w="414" w:type="pct"/>
            <w:vAlign w:val="center"/>
          </w:tcPr>
          <w:p w14:paraId="06AA29AA">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学时</w:t>
            </w:r>
          </w:p>
        </w:tc>
        <w:tc>
          <w:tcPr>
            <w:tcW w:w="1273" w:type="pct"/>
            <w:vAlign w:val="center"/>
          </w:tcPr>
          <w:p w14:paraId="60D2688D">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lang w:val="en-US" w:eastAsia="zh-CN"/>
              </w:rPr>
              <w:t>典型工作任务描述</w:t>
            </w:r>
          </w:p>
        </w:tc>
        <w:tc>
          <w:tcPr>
            <w:tcW w:w="2297" w:type="pct"/>
            <w:vAlign w:val="center"/>
          </w:tcPr>
          <w:p w14:paraId="0397210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主要教学内容与要求</w:t>
            </w:r>
          </w:p>
        </w:tc>
      </w:tr>
      <w:tr w14:paraId="63BF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3" w:type="pct"/>
            <w:vAlign w:val="center"/>
          </w:tcPr>
          <w:p w14:paraId="2111F36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1</w:t>
            </w:r>
          </w:p>
        </w:tc>
        <w:tc>
          <w:tcPr>
            <w:tcW w:w="671" w:type="pct"/>
            <w:vAlign w:val="center"/>
          </w:tcPr>
          <w:p w14:paraId="322FD86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基础化学</w:t>
            </w:r>
          </w:p>
        </w:tc>
        <w:tc>
          <w:tcPr>
            <w:tcW w:w="414" w:type="pct"/>
            <w:vAlign w:val="center"/>
          </w:tcPr>
          <w:p w14:paraId="58136678">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32</w:t>
            </w:r>
          </w:p>
        </w:tc>
        <w:tc>
          <w:tcPr>
            <w:tcW w:w="1273" w:type="pct"/>
            <w:vAlign w:val="center"/>
          </w:tcPr>
          <w:p w14:paraId="049B067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①物质组成与结构的基本概念</w:t>
            </w:r>
          </w:p>
          <w:p w14:paraId="57D82E3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②化学反应基本原理和溶液相关计算方法</w:t>
            </w:r>
          </w:p>
          <w:p w14:paraId="437A50A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③溶液的配制、稀释和标定</w:t>
            </w:r>
          </w:p>
        </w:tc>
        <w:tc>
          <w:tcPr>
            <w:tcW w:w="2297" w:type="pct"/>
            <w:vAlign w:val="center"/>
          </w:tcPr>
          <w:p w14:paraId="21F432F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①掌握物质的组成与结构、化学反应基本原理、常见元素及其化合物</w:t>
            </w:r>
          </w:p>
          <w:p w14:paraId="32146B7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②掌握实验操作技能、数据记录与处理、实验安全规范</w:t>
            </w:r>
          </w:p>
          <w:p w14:paraId="02DA431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③能规范使用常见玻璃仪器（如容量瓶、移液管、滴定管）进行溶液的配制、稀释和标定</w:t>
            </w:r>
          </w:p>
        </w:tc>
      </w:tr>
      <w:tr w14:paraId="6F54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3" w:type="pct"/>
            <w:vAlign w:val="center"/>
          </w:tcPr>
          <w:p w14:paraId="4323C83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2</w:t>
            </w:r>
          </w:p>
        </w:tc>
        <w:tc>
          <w:tcPr>
            <w:tcW w:w="671" w:type="pct"/>
            <w:vAlign w:val="center"/>
          </w:tcPr>
          <w:p w14:paraId="27E1CA4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微生物与免疫基础</w:t>
            </w:r>
          </w:p>
        </w:tc>
        <w:tc>
          <w:tcPr>
            <w:tcW w:w="414" w:type="pct"/>
            <w:vAlign w:val="center"/>
          </w:tcPr>
          <w:p w14:paraId="3D30ABA0">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32</w:t>
            </w:r>
          </w:p>
        </w:tc>
        <w:tc>
          <w:tcPr>
            <w:tcW w:w="1273" w:type="pct"/>
            <w:vAlign w:val="center"/>
          </w:tcPr>
          <w:p w14:paraId="1F3AFF3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①常见微生物的分类、形态结构及生理代谢规律</w:t>
            </w:r>
          </w:p>
          <w:p w14:paraId="7036DA0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②免疫系统组成与免疫应答机制</w:t>
            </w:r>
          </w:p>
          <w:p w14:paraId="41EB89B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③微生物分离培养、鉴定及免疫血清学实验操作</w:t>
            </w:r>
          </w:p>
        </w:tc>
        <w:tc>
          <w:tcPr>
            <w:tcW w:w="2297" w:type="pct"/>
            <w:vAlign w:val="center"/>
          </w:tcPr>
          <w:p w14:paraId="39D6617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①掌握细菌、真菌、病毒等主要微生物的形态、结构、生长繁殖和遗传变异</w:t>
            </w:r>
          </w:p>
          <w:p w14:paraId="00D575D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②理解微生物的营养、代谢和生长控制（灭菌、消毒、防腐等）原理</w:t>
            </w:r>
          </w:p>
          <w:p w14:paraId="15782A0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③掌握无菌操作技术、显微镜使用和微生物染色（如革兰氏染色）技术</w:t>
            </w:r>
          </w:p>
        </w:tc>
      </w:tr>
      <w:tr w14:paraId="6208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3" w:type="pct"/>
            <w:vAlign w:val="center"/>
          </w:tcPr>
          <w:p w14:paraId="26BB15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3</w:t>
            </w:r>
          </w:p>
        </w:tc>
        <w:tc>
          <w:tcPr>
            <w:tcW w:w="671" w:type="pct"/>
            <w:vAlign w:val="center"/>
          </w:tcPr>
          <w:p w14:paraId="7F98726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生物化学</w:t>
            </w:r>
          </w:p>
        </w:tc>
        <w:tc>
          <w:tcPr>
            <w:tcW w:w="414" w:type="pct"/>
            <w:vAlign w:val="center"/>
          </w:tcPr>
          <w:p w14:paraId="420140E8">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72</w:t>
            </w:r>
          </w:p>
        </w:tc>
        <w:tc>
          <w:tcPr>
            <w:tcW w:w="1273" w:type="pct"/>
            <w:vAlign w:val="center"/>
          </w:tcPr>
          <w:p w14:paraId="63798CE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①生物大分子的结构与功能</w:t>
            </w:r>
          </w:p>
          <w:p w14:paraId="79BE5BA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②物质代谢途径、调控机制及生物氧化能量转换过程</w:t>
            </w:r>
          </w:p>
          <w:p w14:paraId="4240C70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③生物大分子提取分离、酶活性测定</w:t>
            </w:r>
          </w:p>
        </w:tc>
        <w:tc>
          <w:tcPr>
            <w:tcW w:w="2297" w:type="pct"/>
            <w:vAlign w:val="center"/>
          </w:tcPr>
          <w:p w14:paraId="24F5136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①掌握蛋白质、核酸、糖类、脂类等生物大分子的组成、结构、性质和生物学功能</w:t>
            </w:r>
          </w:p>
          <w:p w14:paraId="0096F4E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②全面掌握糖代谢（糖酵解、三羧酸循环、磷酸戊糖途径、糖异生）、脂代谢、蛋白质分解与氨基酸代谢、生物氧化与ATP生成等核心代谢途径</w:t>
            </w:r>
          </w:p>
          <w:p w14:paraId="5DE0BB5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③具备分析和解释常见生化指标（如血糖、转氨酶）临床意义的能力</w:t>
            </w:r>
          </w:p>
        </w:tc>
      </w:tr>
      <w:tr w14:paraId="1193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3" w:type="pct"/>
            <w:vAlign w:val="center"/>
          </w:tcPr>
          <w:p w14:paraId="6F5DD86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4</w:t>
            </w:r>
          </w:p>
        </w:tc>
        <w:tc>
          <w:tcPr>
            <w:tcW w:w="671" w:type="pct"/>
            <w:vAlign w:val="center"/>
          </w:tcPr>
          <w:p w14:paraId="442CE9E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人体生理学</w:t>
            </w:r>
          </w:p>
        </w:tc>
        <w:tc>
          <w:tcPr>
            <w:tcW w:w="414" w:type="pct"/>
            <w:vAlign w:val="center"/>
          </w:tcPr>
          <w:p w14:paraId="29739CA6">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72</w:t>
            </w:r>
          </w:p>
        </w:tc>
        <w:tc>
          <w:tcPr>
            <w:tcW w:w="1273" w:type="pct"/>
            <w:vAlign w:val="center"/>
          </w:tcPr>
          <w:p w14:paraId="012936D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①人体各系统生理功能及调节机制</w:t>
            </w:r>
          </w:p>
          <w:p w14:paraId="2B124D4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②细胞基本功能与生命活动规律</w:t>
            </w:r>
          </w:p>
          <w:p w14:paraId="523ABCF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③内环境稳态的概念和意义，以及人体在应对环境变化时的适应性反应</w:t>
            </w:r>
          </w:p>
        </w:tc>
        <w:tc>
          <w:tcPr>
            <w:tcW w:w="2297" w:type="pct"/>
            <w:vAlign w:val="center"/>
          </w:tcPr>
          <w:p w14:paraId="43BCED8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①掌握细胞的基本生理功能（如物质跨膜转运、生物电现象）</w:t>
            </w:r>
          </w:p>
          <w:p w14:paraId="6719216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②系统掌握各系统的功能：血液循环、呼吸、消化与吸收、泌尿、神经、内分泌、生殖等</w:t>
            </w:r>
          </w:p>
          <w:p w14:paraId="4B7F218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③能将生理学知识与健康和疾病状态相联系</w:t>
            </w:r>
          </w:p>
        </w:tc>
      </w:tr>
      <w:tr w14:paraId="738E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3" w:type="pct"/>
            <w:vAlign w:val="center"/>
          </w:tcPr>
          <w:p w14:paraId="430C76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5</w:t>
            </w:r>
          </w:p>
        </w:tc>
        <w:tc>
          <w:tcPr>
            <w:tcW w:w="671" w:type="pct"/>
            <w:vAlign w:val="center"/>
          </w:tcPr>
          <w:p w14:paraId="5ED86E7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食品化学与营养学</w:t>
            </w:r>
          </w:p>
        </w:tc>
        <w:tc>
          <w:tcPr>
            <w:tcW w:w="414" w:type="pct"/>
            <w:vAlign w:val="center"/>
          </w:tcPr>
          <w:p w14:paraId="7FDDB295">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72</w:t>
            </w:r>
          </w:p>
        </w:tc>
        <w:tc>
          <w:tcPr>
            <w:tcW w:w="1273" w:type="pct"/>
            <w:vAlign w:val="center"/>
          </w:tcPr>
          <w:p w14:paraId="0F9CA32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①食品主要化学成分性质及变化规律</w:t>
            </w:r>
          </w:p>
          <w:p w14:paraId="039D48C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②营养素功能、人体需求及不同人群营养特点</w:t>
            </w:r>
          </w:p>
          <w:p w14:paraId="0046769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③营养与健康的关联</w:t>
            </w:r>
          </w:p>
        </w:tc>
        <w:tc>
          <w:tcPr>
            <w:tcW w:w="2297" w:type="pct"/>
            <w:vAlign w:val="center"/>
          </w:tcPr>
          <w:p w14:paraId="01CA109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①掌握水分、碳水化合物、脂类、蛋白质、维生素、矿物质在食品中的性质、功能及其在加工、贮藏中的变化（如美拉德反应、油脂酸败、蛋白质变性）</w:t>
            </w:r>
          </w:p>
          <w:p w14:paraId="5D2EAB4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②掌握各类营养素的生理功能、消化吸收、参考摄入量及食物来源</w:t>
            </w:r>
          </w:p>
          <w:p w14:paraId="0649E9D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③理解不同生理状态（孕妇、儿童、老年人）和特殊环境下的营养需求</w:t>
            </w:r>
          </w:p>
        </w:tc>
      </w:tr>
      <w:tr w14:paraId="0CF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3" w:type="pct"/>
            <w:vAlign w:val="center"/>
          </w:tcPr>
          <w:p w14:paraId="1D9B9ED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6</w:t>
            </w:r>
          </w:p>
        </w:tc>
        <w:tc>
          <w:tcPr>
            <w:tcW w:w="671" w:type="pct"/>
            <w:vAlign w:val="center"/>
          </w:tcPr>
          <w:p w14:paraId="2E05EF2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食品毒理基础</w:t>
            </w:r>
          </w:p>
        </w:tc>
        <w:tc>
          <w:tcPr>
            <w:tcW w:w="414" w:type="pct"/>
            <w:vAlign w:val="center"/>
          </w:tcPr>
          <w:p w14:paraId="0DFB4ACA">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72</w:t>
            </w:r>
          </w:p>
        </w:tc>
        <w:tc>
          <w:tcPr>
            <w:tcW w:w="1273" w:type="pct"/>
            <w:vAlign w:val="center"/>
          </w:tcPr>
          <w:p w14:paraId="30C5C5C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①毒理学基本概念</w:t>
            </w:r>
          </w:p>
          <w:p w14:paraId="5F8E325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②食品毒物分类、来源及毒性作用机制</w:t>
            </w:r>
          </w:p>
          <w:p w14:paraId="3900A51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③毒理学评价方法与风险评估原理，常见毒物安全控制措施</w:t>
            </w:r>
          </w:p>
        </w:tc>
        <w:tc>
          <w:tcPr>
            <w:tcW w:w="2297" w:type="pct"/>
            <w:vAlign w:val="center"/>
          </w:tcPr>
          <w:p w14:paraId="356C7CA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①掌握毒理学基本概念：剂量-反应关系、毒性类型、ADME（吸收、分布、代谢、排泄）</w:t>
            </w:r>
          </w:p>
          <w:p w14:paraId="0D96D5F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②了解食品中天然毒素、农药残留、重金属、真菌毒素、食品加工过程产生的有害物质（如丙烯酰胺）的毒性及机制</w:t>
            </w:r>
          </w:p>
          <w:p w14:paraId="28FE164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③能初步评估常见食品污染物的潜在健康风险</w:t>
            </w:r>
          </w:p>
        </w:tc>
      </w:tr>
      <w:tr w14:paraId="688D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3" w:type="pct"/>
            <w:vAlign w:val="center"/>
          </w:tcPr>
          <w:p w14:paraId="0E1FED4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7</w:t>
            </w:r>
          </w:p>
        </w:tc>
        <w:tc>
          <w:tcPr>
            <w:tcW w:w="671" w:type="pct"/>
            <w:vAlign w:val="center"/>
          </w:tcPr>
          <w:p w14:paraId="1BA398E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食品分析与检测</w:t>
            </w:r>
          </w:p>
        </w:tc>
        <w:tc>
          <w:tcPr>
            <w:tcW w:w="414" w:type="pct"/>
            <w:vAlign w:val="center"/>
          </w:tcPr>
          <w:p w14:paraId="6356B029">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72</w:t>
            </w:r>
          </w:p>
        </w:tc>
        <w:tc>
          <w:tcPr>
            <w:tcW w:w="1273" w:type="pct"/>
            <w:vAlign w:val="center"/>
          </w:tcPr>
          <w:p w14:paraId="6E49C40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①食品分析的基本程序</w:t>
            </w:r>
          </w:p>
          <w:p w14:paraId="23B5EC4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②常见成分检测原理与方法</w:t>
            </w:r>
          </w:p>
          <w:p w14:paraId="1DEDCB9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③现代检测技术的应用范围</w:t>
            </w:r>
          </w:p>
        </w:tc>
        <w:tc>
          <w:tcPr>
            <w:tcW w:w="2297" w:type="pct"/>
            <w:vAlign w:val="center"/>
          </w:tcPr>
          <w:p w14:paraId="7B3FC1C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①掌握食品分析的基本程序：采样、样品预处理、分析测定、数据处理和报告</w:t>
            </w:r>
          </w:p>
          <w:p w14:paraId="67EB022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②熟练掌握主要营养成分（水分、蛋白质、脂肪、碳水化合物、灰分）的标准分析方法的原理（如凯氏定氮法、索氏提取法）</w:t>
            </w:r>
          </w:p>
          <w:p w14:paraId="372AE32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③能独立、规范地完成多个常规项目的检测操作（如水分、酸度、脂肪、蛋白质含量的测定）</w:t>
            </w:r>
          </w:p>
        </w:tc>
      </w:tr>
      <w:tr w14:paraId="2307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3" w:type="pct"/>
            <w:vAlign w:val="center"/>
          </w:tcPr>
          <w:p w14:paraId="35D9D63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8</w:t>
            </w:r>
          </w:p>
        </w:tc>
        <w:tc>
          <w:tcPr>
            <w:tcW w:w="671" w:type="pct"/>
            <w:vAlign w:val="center"/>
          </w:tcPr>
          <w:p w14:paraId="1A8C1B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健康医学概论</w:t>
            </w:r>
          </w:p>
        </w:tc>
        <w:tc>
          <w:tcPr>
            <w:tcW w:w="414" w:type="pct"/>
            <w:vAlign w:val="center"/>
          </w:tcPr>
          <w:p w14:paraId="3C127AB6">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32</w:t>
            </w:r>
          </w:p>
        </w:tc>
        <w:tc>
          <w:tcPr>
            <w:tcW w:w="1273" w:type="pct"/>
            <w:vAlign w:val="center"/>
          </w:tcPr>
          <w:p w14:paraId="2B8F8C4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①健康与疾病的基本概念及影响因素</w:t>
            </w:r>
          </w:p>
          <w:p w14:paraId="48A5AEE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②健康教育与健康促进的基本理论和方法</w:t>
            </w:r>
          </w:p>
        </w:tc>
        <w:tc>
          <w:tcPr>
            <w:tcW w:w="2297" w:type="pct"/>
            <w:vAlign w:val="center"/>
          </w:tcPr>
          <w:p w14:paraId="1F083AC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①掌握健康与疾病的基本概念，以及影响健康的主要因素（生物、环境、生活方式、医疗卫生服务）</w:t>
            </w:r>
          </w:p>
          <w:p w14:paraId="51AFE71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②熟悉常见慢性非传染性疾病（如心血管疾病、糖尿病、肥胖、癌症）的流行病学、危险因素和一级预防策略</w:t>
            </w:r>
          </w:p>
          <w:p w14:paraId="2766EB6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napToGrid w:val="0"/>
                <w:sz w:val="24"/>
                <w:szCs w:val="24"/>
              </w:rPr>
              <w:t>③能进行基本的健康风险评估（如收集健康史、评估生活方式）</w:t>
            </w:r>
          </w:p>
        </w:tc>
      </w:tr>
    </w:tbl>
    <w:p w14:paraId="11BD9E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专业核心课</w:t>
      </w:r>
    </w:p>
    <w:p w14:paraId="50402FC9">
      <w:pPr>
        <w:keepNext w:val="0"/>
        <w:keepLines w:val="0"/>
        <w:pageBreakBefore w:val="0"/>
        <w:widowControl/>
        <w:numPr>
          <w:ilvl w:val="0"/>
          <w:numId w:val="0"/>
        </w:numPr>
        <w:suppressLineNumbers w:val="0"/>
        <w:kinsoku/>
        <w:wordWrap/>
        <w:overflowPunct/>
        <w:topLinePunct w:val="0"/>
        <w:autoSpaceDE/>
        <w:autoSpaceDN/>
        <w:bidi w:val="0"/>
        <w:adjustRightInd/>
        <w:snapToGrid w:val="0"/>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专业核心课包括：</w:t>
      </w:r>
      <w:r>
        <w:rPr>
          <w:rFonts w:hint="default" w:ascii="仿宋" w:hAnsi="仿宋" w:eastAsia="仿宋" w:cs="仿宋"/>
          <w:sz w:val="32"/>
          <w:szCs w:val="32"/>
        </w:rPr>
        <w:t>膳食调查与分析、人体测量分析、营养膳食配餐、食品营养检验技术、功能食品加工技术、营养与疾病预防、健康信息采集与管理。</w:t>
      </w:r>
    </w:p>
    <w:p w14:paraId="438D5F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表6-3 专业核心课程主要教学内容与教学要求</w:t>
      </w:r>
    </w:p>
    <w:tbl>
      <w:tblPr>
        <w:tblStyle w:val="11"/>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038"/>
        <w:gridCol w:w="1004"/>
        <w:gridCol w:w="2789"/>
        <w:gridCol w:w="3509"/>
      </w:tblGrid>
      <w:tr w14:paraId="065A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7" w:type="pct"/>
            <w:vAlign w:val="center"/>
          </w:tcPr>
          <w:p w14:paraId="2905F5E9">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序号</w:t>
            </w:r>
          </w:p>
        </w:tc>
        <w:tc>
          <w:tcPr>
            <w:tcW w:w="585" w:type="pct"/>
            <w:vAlign w:val="center"/>
          </w:tcPr>
          <w:p w14:paraId="52BD9FE5">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课程名称</w:t>
            </w:r>
          </w:p>
        </w:tc>
        <w:tc>
          <w:tcPr>
            <w:tcW w:w="566" w:type="pct"/>
            <w:vAlign w:val="center"/>
          </w:tcPr>
          <w:p w14:paraId="361CBDE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学时</w:t>
            </w:r>
          </w:p>
        </w:tc>
        <w:tc>
          <w:tcPr>
            <w:tcW w:w="1572" w:type="pct"/>
            <w:vAlign w:val="center"/>
          </w:tcPr>
          <w:p w14:paraId="2331462A">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lang w:val="en-US" w:eastAsia="zh-CN"/>
              </w:rPr>
              <w:t>典型工作任务描述</w:t>
            </w:r>
          </w:p>
        </w:tc>
        <w:tc>
          <w:tcPr>
            <w:tcW w:w="1977" w:type="pct"/>
            <w:vAlign w:val="center"/>
          </w:tcPr>
          <w:p w14:paraId="7855731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主要教学内容与要求</w:t>
            </w:r>
          </w:p>
        </w:tc>
      </w:tr>
      <w:tr w14:paraId="3F55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97" w:type="pct"/>
            <w:vAlign w:val="center"/>
          </w:tcPr>
          <w:p w14:paraId="6C9E98B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1</w:t>
            </w:r>
          </w:p>
        </w:tc>
        <w:tc>
          <w:tcPr>
            <w:tcW w:w="585" w:type="pct"/>
            <w:vAlign w:val="center"/>
          </w:tcPr>
          <w:p w14:paraId="59034A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膳食调查与分析</w:t>
            </w:r>
          </w:p>
        </w:tc>
        <w:tc>
          <w:tcPr>
            <w:tcW w:w="566" w:type="pct"/>
            <w:vAlign w:val="center"/>
          </w:tcPr>
          <w:p w14:paraId="2D24EC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72</w:t>
            </w:r>
          </w:p>
        </w:tc>
        <w:tc>
          <w:tcPr>
            <w:tcW w:w="1572" w:type="pct"/>
            <w:vAlign w:val="center"/>
          </w:tcPr>
          <w:p w14:paraId="2C7141C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①调查准备</w:t>
            </w:r>
          </w:p>
          <w:p w14:paraId="0FBE7FD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②食物摄入量调查</w:t>
            </w:r>
          </w:p>
          <w:p w14:paraId="08DB4D3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③膳食结构分析与评价</w:t>
            </w:r>
          </w:p>
          <w:p w14:paraId="04D2B08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④膳食营养素和能量计算与评价</w:t>
            </w:r>
          </w:p>
          <w:p w14:paraId="0815773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⑤膳食调查数据库建立和膳食调查报告撰写</w:t>
            </w:r>
          </w:p>
        </w:tc>
        <w:tc>
          <w:tcPr>
            <w:tcW w:w="1977" w:type="pct"/>
            <w:vAlign w:val="center"/>
          </w:tcPr>
          <w:p w14:paraId="512C665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①理解膳食调查目的和要求</w:t>
            </w:r>
          </w:p>
          <w:p w14:paraId="6873CC0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②掌握膳食调查方法及各种方法对应的技术技能</w:t>
            </w:r>
          </w:p>
          <w:p w14:paraId="4DF3C31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③具有进行膳食结构分析与评价、膳食能量计算与评价、膳食营养素计算与评价等能力，能撰写膳食调查报告</w:t>
            </w:r>
          </w:p>
        </w:tc>
      </w:tr>
      <w:tr w14:paraId="72E0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97" w:type="pct"/>
            <w:vAlign w:val="center"/>
          </w:tcPr>
          <w:p w14:paraId="1744BC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2</w:t>
            </w:r>
          </w:p>
        </w:tc>
        <w:tc>
          <w:tcPr>
            <w:tcW w:w="585" w:type="pct"/>
            <w:vAlign w:val="center"/>
          </w:tcPr>
          <w:p w14:paraId="38FFEE1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人体测量分析</w:t>
            </w:r>
          </w:p>
        </w:tc>
        <w:tc>
          <w:tcPr>
            <w:tcW w:w="566" w:type="pct"/>
            <w:vAlign w:val="center"/>
          </w:tcPr>
          <w:p w14:paraId="5D982C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32</w:t>
            </w:r>
          </w:p>
        </w:tc>
        <w:tc>
          <w:tcPr>
            <w:tcW w:w="1572" w:type="pct"/>
            <w:vAlign w:val="center"/>
          </w:tcPr>
          <w:p w14:paraId="18DD1C8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①人体测量分析准备</w:t>
            </w:r>
          </w:p>
          <w:p w14:paraId="2623CEA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②简单工具测量</w:t>
            </w:r>
          </w:p>
          <w:p w14:paraId="36AE931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③身体测量结果分析</w:t>
            </w:r>
          </w:p>
          <w:p w14:paraId="3C28579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④人体成分分析仪测量</w:t>
            </w:r>
          </w:p>
        </w:tc>
        <w:tc>
          <w:tcPr>
            <w:tcW w:w="1977" w:type="pct"/>
            <w:vAlign w:val="center"/>
          </w:tcPr>
          <w:p w14:paraId="429F447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①理解人体测量的目的</w:t>
            </w:r>
          </w:p>
          <w:p w14:paraId="56C18BC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②掌握常规工具、人体成分分析仪、血液细胞分析仪、尿液分析仪等对人体进行测量、分析的技术技能</w:t>
            </w:r>
          </w:p>
          <w:p w14:paraId="351B260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③具有利用测量值进行相关指标计算、比较分析的能力，能撰写测量分析报告</w:t>
            </w:r>
          </w:p>
        </w:tc>
      </w:tr>
      <w:tr w14:paraId="6ACC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297" w:type="pct"/>
            <w:vAlign w:val="center"/>
          </w:tcPr>
          <w:p w14:paraId="2487313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3</w:t>
            </w:r>
          </w:p>
        </w:tc>
        <w:tc>
          <w:tcPr>
            <w:tcW w:w="585" w:type="pct"/>
            <w:vAlign w:val="center"/>
          </w:tcPr>
          <w:p w14:paraId="2C15438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营养膳食配餐</w:t>
            </w:r>
          </w:p>
        </w:tc>
        <w:tc>
          <w:tcPr>
            <w:tcW w:w="566" w:type="pct"/>
            <w:vAlign w:val="center"/>
          </w:tcPr>
          <w:p w14:paraId="0BA61B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64</w:t>
            </w:r>
          </w:p>
        </w:tc>
        <w:tc>
          <w:tcPr>
            <w:tcW w:w="1572" w:type="pct"/>
            <w:vAlign w:val="center"/>
          </w:tcPr>
          <w:p w14:paraId="241AE31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①正常人群平衡膳食食谱设计</w:t>
            </w:r>
          </w:p>
          <w:p w14:paraId="4F17E10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②特殊人群营养食谱设计方案理解</w:t>
            </w:r>
          </w:p>
          <w:p w14:paraId="52148B1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③配餐前准备</w:t>
            </w:r>
          </w:p>
          <w:p w14:paraId="1D63F0E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④配餐制作</w:t>
            </w:r>
          </w:p>
          <w:p w14:paraId="0EC49C8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⑤膳后清洁、消毒、总结</w:t>
            </w:r>
          </w:p>
        </w:tc>
        <w:tc>
          <w:tcPr>
            <w:tcW w:w="1977" w:type="pct"/>
            <w:vAlign w:val="center"/>
          </w:tcPr>
          <w:p w14:paraId="28C89EF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①理解正常人群、特殊人群的营养需求，掌握平衡膳食知识和计算方法</w:t>
            </w:r>
          </w:p>
          <w:p w14:paraId="1048899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②理解各种人群的营养食谱，掌握对营养食谱评价的方法和营养配餐制作的技术技能</w:t>
            </w:r>
          </w:p>
          <w:p w14:paraId="0229659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③具有编制正常人群营养食谱的能力，能够开展营养配餐制作</w:t>
            </w:r>
          </w:p>
        </w:tc>
      </w:tr>
      <w:tr w14:paraId="2F2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97" w:type="pct"/>
            <w:vAlign w:val="center"/>
          </w:tcPr>
          <w:p w14:paraId="75CF673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4</w:t>
            </w:r>
          </w:p>
        </w:tc>
        <w:tc>
          <w:tcPr>
            <w:tcW w:w="585" w:type="pct"/>
            <w:vAlign w:val="center"/>
          </w:tcPr>
          <w:p w14:paraId="48A7C96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食品营养检验技术</w:t>
            </w:r>
          </w:p>
        </w:tc>
        <w:tc>
          <w:tcPr>
            <w:tcW w:w="566" w:type="pct"/>
            <w:vAlign w:val="center"/>
          </w:tcPr>
          <w:p w14:paraId="5AB4BE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36</w:t>
            </w:r>
          </w:p>
        </w:tc>
        <w:tc>
          <w:tcPr>
            <w:tcW w:w="1572" w:type="pct"/>
            <w:vAlign w:val="center"/>
          </w:tcPr>
          <w:p w14:paraId="78F6918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①检测方案制订</w:t>
            </w:r>
          </w:p>
          <w:p w14:paraId="42F47EE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②样品采集</w:t>
            </w:r>
          </w:p>
          <w:p w14:paraId="34AA995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③样品处理</w:t>
            </w:r>
          </w:p>
          <w:p w14:paraId="3AF3AB4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④样品分析检测</w:t>
            </w:r>
          </w:p>
          <w:p w14:paraId="3DF925A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⑤检测数据处理</w:t>
            </w:r>
          </w:p>
          <w:p w14:paraId="369A486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⑥检测报告填写</w:t>
            </w:r>
          </w:p>
        </w:tc>
        <w:tc>
          <w:tcPr>
            <w:tcW w:w="1977" w:type="pct"/>
            <w:vAlign w:val="center"/>
          </w:tcPr>
          <w:p w14:paraId="66EDF4A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①掌握食品检验基础知识和基本技能，具有正确选择检验方法和标准的能力</w:t>
            </w:r>
          </w:p>
          <w:p w14:paraId="330EC1D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②掌握各种样品处理、各种营养素检测方法及技术技能，具有采用理化检测技术、仪器分析技术检测营养素的能力。</w:t>
            </w:r>
          </w:p>
          <w:p w14:paraId="2677BB5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③具有数据处理和撰写检验报告的能力</w:t>
            </w:r>
          </w:p>
        </w:tc>
      </w:tr>
      <w:tr w14:paraId="335A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97" w:type="pct"/>
            <w:vAlign w:val="center"/>
          </w:tcPr>
          <w:p w14:paraId="5AA049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5</w:t>
            </w:r>
          </w:p>
        </w:tc>
        <w:tc>
          <w:tcPr>
            <w:tcW w:w="585" w:type="pct"/>
            <w:vAlign w:val="center"/>
          </w:tcPr>
          <w:p w14:paraId="57DF5D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功能食品加工技术</w:t>
            </w:r>
          </w:p>
        </w:tc>
        <w:tc>
          <w:tcPr>
            <w:tcW w:w="566" w:type="pct"/>
            <w:vAlign w:val="center"/>
          </w:tcPr>
          <w:p w14:paraId="7F529E1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36</w:t>
            </w:r>
          </w:p>
        </w:tc>
        <w:tc>
          <w:tcPr>
            <w:tcW w:w="1572" w:type="pct"/>
            <w:vAlign w:val="center"/>
          </w:tcPr>
          <w:p w14:paraId="0F50D64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①原料调配。</w:t>
            </w:r>
          </w:p>
          <w:p w14:paraId="68BDF5F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②功能饮料加工操作，</w:t>
            </w:r>
          </w:p>
          <w:p w14:paraId="17E7492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工艺参数正确控制。</w:t>
            </w:r>
          </w:p>
          <w:p w14:paraId="36E9A6E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③固态剂型功能食品加工操作，工艺参数正确控制</w:t>
            </w:r>
          </w:p>
          <w:p w14:paraId="4E8A1DB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④功能强化型传统食品加工操作，工艺参数正确控制</w:t>
            </w:r>
          </w:p>
          <w:p w14:paraId="4DD517E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⑤生产设备维护</w:t>
            </w:r>
          </w:p>
        </w:tc>
        <w:tc>
          <w:tcPr>
            <w:tcW w:w="1977" w:type="pct"/>
            <w:vAlign w:val="center"/>
          </w:tcPr>
          <w:p w14:paraId="087B122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①掌握常见类型功能食品生产方法</w:t>
            </w:r>
          </w:p>
          <w:p w14:paraId="7905A07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snapToGrid w:val="0"/>
                <w:sz w:val="24"/>
                <w:szCs w:val="24"/>
              </w:rPr>
            </w:pPr>
            <w:r>
              <w:rPr>
                <w:rFonts w:hint="default" w:ascii="仿宋" w:hAnsi="仿宋" w:eastAsia="仿宋" w:cs="仿宋"/>
                <w:snapToGrid w:val="0"/>
                <w:sz w:val="24"/>
                <w:szCs w:val="24"/>
              </w:rPr>
              <w:t>②掌握功能饮料、固态剂型功能食品、功能强化型常见传统食品等生产工艺原理及工艺流程</w:t>
            </w:r>
          </w:p>
          <w:p w14:paraId="4BE4FA4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③具有执行工艺要求进行生产操作的能力</w:t>
            </w:r>
          </w:p>
        </w:tc>
      </w:tr>
      <w:tr w14:paraId="2E58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97" w:type="pct"/>
            <w:vAlign w:val="center"/>
          </w:tcPr>
          <w:p w14:paraId="62B7805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6</w:t>
            </w:r>
          </w:p>
        </w:tc>
        <w:tc>
          <w:tcPr>
            <w:tcW w:w="585" w:type="pct"/>
            <w:vAlign w:val="center"/>
          </w:tcPr>
          <w:p w14:paraId="6B67C7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营养与疾病预防</w:t>
            </w:r>
          </w:p>
        </w:tc>
        <w:tc>
          <w:tcPr>
            <w:tcW w:w="566" w:type="pct"/>
            <w:vAlign w:val="center"/>
          </w:tcPr>
          <w:p w14:paraId="6AC76B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72</w:t>
            </w:r>
          </w:p>
        </w:tc>
        <w:tc>
          <w:tcPr>
            <w:tcW w:w="1572" w:type="pct"/>
            <w:vAlign w:val="center"/>
          </w:tcPr>
          <w:p w14:paraId="5EAC33C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①营养咨询准备</w:t>
            </w:r>
          </w:p>
          <w:p w14:paraId="31AB06A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②营养状况询问</w:t>
            </w:r>
          </w:p>
          <w:p w14:paraId="288360F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③检查报告查阅</w:t>
            </w:r>
          </w:p>
          <w:p w14:paraId="6D71DFD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④询问结果分析</w:t>
            </w:r>
          </w:p>
          <w:p w14:paraId="7613FFD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⑤营养改进方案制订</w:t>
            </w:r>
          </w:p>
          <w:p w14:paraId="3940658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⑥咨询效果反馈</w:t>
            </w:r>
          </w:p>
          <w:p w14:paraId="54EF65F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⑦营养方案改进</w:t>
            </w:r>
          </w:p>
        </w:tc>
        <w:tc>
          <w:tcPr>
            <w:tcW w:w="1977" w:type="pct"/>
            <w:vAlign w:val="center"/>
          </w:tcPr>
          <w:p w14:paraId="32EF412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①了解肥胖病预防、糖尿病、防控、高血压、心脑血管病、肿瘤等疾病症状及发病机理</w:t>
            </w:r>
          </w:p>
          <w:p w14:paraId="0C35CF1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②掌握营养素消化吸收与代谢的基础知识，掌握从饮食营养上预防疾病的方法，掌握营养咨询流程、方法及营养风险分析的技术技能</w:t>
            </w:r>
          </w:p>
          <w:p w14:paraId="7E50FAD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③具有设计问询表、实施询问、分析询问结果、提出营养改进方案的能力</w:t>
            </w:r>
          </w:p>
        </w:tc>
      </w:tr>
      <w:tr w14:paraId="26EF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297" w:type="pct"/>
            <w:vAlign w:val="center"/>
          </w:tcPr>
          <w:p w14:paraId="62DB60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7</w:t>
            </w:r>
          </w:p>
        </w:tc>
        <w:tc>
          <w:tcPr>
            <w:tcW w:w="585" w:type="pct"/>
            <w:vAlign w:val="center"/>
          </w:tcPr>
          <w:p w14:paraId="7368B4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健康信息采集与管理</w:t>
            </w:r>
          </w:p>
        </w:tc>
        <w:tc>
          <w:tcPr>
            <w:tcW w:w="566" w:type="pct"/>
            <w:vAlign w:val="center"/>
          </w:tcPr>
          <w:p w14:paraId="600C8F9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36</w:t>
            </w:r>
          </w:p>
        </w:tc>
        <w:tc>
          <w:tcPr>
            <w:tcW w:w="1572" w:type="pct"/>
            <w:vAlign w:val="center"/>
          </w:tcPr>
          <w:p w14:paraId="6C50496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①健康信息采集方案制订</w:t>
            </w:r>
          </w:p>
          <w:p w14:paraId="68E2CF8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②健康信息采集</w:t>
            </w:r>
          </w:p>
          <w:p w14:paraId="5FB0932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③健康管理档案建立</w:t>
            </w:r>
          </w:p>
          <w:p w14:paraId="556AFF7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④健康管理活动指引和跟进</w:t>
            </w:r>
          </w:p>
        </w:tc>
        <w:tc>
          <w:tcPr>
            <w:tcW w:w="1977" w:type="pct"/>
            <w:vAlign w:val="center"/>
          </w:tcPr>
          <w:p w14:paraId="47D1BA7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①掌握健康信息的基本知识、健康信息采集内容、方法及相关技术技能，具有对被调查对象采集健康信息的能力</w:t>
            </w:r>
          </w:p>
          <w:p w14:paraId="7894B6A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eastAsia="zh-CN"/>
              </w:rPr>
            </w:pPr>
            <w:r>
              <w:rPr>
                <w:rFonts w:hint="default" w:ascii="仿宋" w:hAnsi="仿宋" w:eastAsia="仿宋" w:cs="仿宋"/>
                <w:snapToGrid w:val="0"/>
                <w:sz w:val="24"/>
                <w:szCs w:val="24"/>
              </w:rPr>
              <w:t>②掌握建立健康档案的知识和技术技能，具有为个体或群体管理健康档案的能力</w:t>
            </w:r>
          </w:p>
          <w:p w14:paraId="271451E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napToGrid w:val="0"/>
                <w:sz w:val="24"/>
                <w:szCs w:val="24"/>
                <w:lang w:val="en-US" w:eastAsia="zh-CN"/>
              </w:rPr>
            </w:pPr>
            <w:r>
              <w:rPr>
                <w:rFonts w:hint="default" w:ascii="仿宋" w:hAnsi="仿宋" w:eastAsia="仿宋" w:cs="仿宋"/>
                <w:snapToGrid w:val="0"/>
                <w:sz w:val="24"/>
                <w:szCs w:val="24"/>
              </w:rPr>
              <w:t>③掌握健康管理基本流程和内容，具有根据健康信息识别健康风险，在咨询活动中给予顾客正确指引的能力</w:t>
            </w:r>
          </w:p>
        </w:tc>
      </w:tr>
    </w:tbl>
    <w:p w14:paraId="242F34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专业拓展课</w:t>
      </w:r>
    </w:p>
    <w:p w14:paraId="5F16158C">
      <w:pPr>
        <w:keepNext w:val="0"/>
        <w:keepLines w:val="0"/>
        <w:pageBreakBefore w:val="0"/>
        <w:widowControl/>
        <w:suppressLineNumbers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专业拓展课包括：</w:t>
      </w:r>
      <w:bookmarkStart w:id="10" w:name="_Hlk209509124"/>
      <w:r>
        <w:rPr>
          <w:rFonts w:hint="eastAsia" w:ascii="仿宋" w:hAnsi="仿宋" w:eastAsia="仿宋" w:cs="仿宋"/>
          <w:sz w:val="32"/>
          <w:szCs w:val="32"/>
          <w:lang w:val="en-US" w:eastAsia="zh-CN"/>
        </w:rPr>
        <w:t>中医饮食保健、</w:t>
      </w:r>
      <w:r>
        <w:rPr>
          <w:rFonts w:hint="default" w:ascii="仿宋" w:hAnsi="仿宋" w:eastAsia="仿宋" w:cs="仿宋"/>
          <w:sz w:val="32"/>
          <w:szCs w:val="32"/>
        </w:rPr>
        <w:t>药食同源原料开发、职业健康安全指导</w:t>
      </w:r>
      <w:r>
        <w:rPr>
          <w:rFonts w:hint="eastAsia" w:ascii="仿宋" w:hAnsi="仿宋" w:eastAsia="仿宋" w:cs="仿宋"/>
          <w:sz w:val="32"/>
          <w:szCs w:val="32"/>
          <w:lang w:eastAsia="zh-CN"/>
        </w:rPr>
        <w:t>、</w:t>
      </w:r>
      <w:r>
        <w:rPr>
          <w:rFonts w:hint="default" w:ascii="仿宋" w:hAnsi="仿宋" w:eastAsia="仿宋" w:cs="仿宋"/>
          <w:sz w:val="32"/>
          <w:szCs w:val="32"/>
        </w:rPr>
        <w:t>运动与营养、特殊人群营养咨询、</w:t>
      </w:r>
      <w:r>
        <w:rPr>
          <w:rFonts w:hint="default" w:ascii="仿宋" w:hAnsi="仿宋" w:eastAsia="仿宋" w:cs="仿宋"/>
          <w:sz w:val="32"/>
          <w:szCs w:val="32"/>
          <w:lang w:val="en-US" w:eastAsia="zh-CN"/>
        </w:rPr>
        <w:t>特医食品应用与管理、</w:t>
      </w:r>
      <w:r>
        <w:rPr>
          <w:rFonts w:hint="default" w:ascii="仿宋" w:hAnsi="仿宋" w:eastAsia="仿宋" w:cs="仿宋"/>
          <w:sz w:val="32"/>
          <w:szCs w:val="32"/>
        </w:rPr>
        <w:t>中医药膳与养生</w:t>
      </w:r>
      <w:bookmarkEnd w:id="10"/>
      <w:r>
        <w:rPr>
          <w:rFonts w:hint="eastAsia" w:ascii="仿宋" w:hAnsi="仿宋" w:eastAsia="仿宋" w:cs="仿宋"/>
          <w:sz w:val="32"/>
          <w:szCs w:val="32"/>
        </w:rPr>
        <w:t>等课程</w:t>
      </w:r>
      <w:r>
        <w:rPr>
          <w:rFonts w:hint="default" w:ascii="仿宋" w:hAnsi="仿宋" w:eastAsia="仿宋" w:cs="仿宋"/>
          <w:sz w:val="32"/>
          <w:szCs w:val="32"/>
        </w:rPr>
        <w:t>。</w:t>
      </w:r>
    </w:p>
    <w:p w14:paraId="7D54A4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default" w:ascii="仿宋" w:hAnsi="仿宋" w:eastAsia="楷体" w:cs="楷体"/>
          <w:b/>
          <w:bCs/>
          <w:color w:val="000000"/>
          <w:kern w:val="0"/>
          <w:sz w:val="32"/>
          <w:szCs w:val="32"/>
          <w:lang w:val="en-US" w:eastAsia="zh-CN" w:bidi="ar"/>
        </w:rPr>
      </w:pPr>
      <w:r>
        <w:rPr>
          <w:rFonts w:hint="eastAsia" w:ascii="仿宋" w:hAnsi="仿宋" w:eastAsia="楷体" w:cs="楷体"/>
          <w:b/>
          <w:bCs/>
          <w:color w:val="000000"/>
          <w:kern w:val="0"/>
          <w:sz w:val="32"/>
          <w:szCs w:val="32"/>
          <w:lang w:val="en-US" w:eastAsia="zh-CN" w:bidi="ar"/>
        </w:rPr>
        <w:t>（二）实践性教学环节</w:t>
      </w:r>
    </w:p>
    <w:p w14:paraId="1BED21EC">
      <w:pPr>
        <w:keepNext w:val="0"/>
        <w:keepLines w:val="0"/>
        <w:pageBreakBefore w:val="0"/>
        <w:widowControl w:val="0"/>
        <w:kinsoku/>
        <w:wordWrap/>
        <w:overflowPunct/>
        <w:topLinePunct w:val="0"/>
        <w:autoSpaceDE/>
        <w:autoSpaceDN/>
        <w:bidi w:val="0"/>
        <w:adjustRightInd/>
        <w:snapToGrid w:val="0"/>
        <w:spacing w:line="240" w:lineRule="auto"/>
        <w:ind w:firstLine="672" w:firstLineChars="200"/>
        <w:textAlignment w:val="auto"/>
        <w:rPr>
          <w:rFonts w:hint="default" w:ascii="仿宋" w:hAnsi="仿宋" w:eastAsia="仿宋" w:cs="Times New Roman"/>
          <w:snapToGrid w:val="0"/>
          <w:spacing w:val="4"/>
          <w:sz w:val="32"/>
          <w:szCs w:val="22"/>
          <w14:ligatures w14:val="standardContextual"/>
        </w:rPr>
      </w:pPr>
      <w:r>
        <w:rPr>
          <w:rFonts w:hint="eastAsia" w:ascii="仿宋" w:hAnsi="仿宋" w:eastAsia="仿宋" w:cs="Times New Roman"/>
          <w:snapToGrid w:val="0"/>
          <w:spacing w:val="8"/>
          <w:sz w:val="32"/>
          <w:szCs w:val="22"/>
          <w:lang w:eastAsia="zh-CN"/>
          <w14:ligatures w14:val="standardContextual"/>
        </w:rPr>
        <w:t>实践性教学环节</w:t>
      </w:r>
      <w:r>
        <w:rPr>
          <w:rFonts w:hint="default" w:ascii="仿宋" w:hAnsi="仿宋" w:eastAsia="仿宋" w:cs="Times New Roman"/>
          <w:snapToGrid w:val="0"/>
          <w:spacing w:val="8"/>
          <w:sz w:val="32"/>
          <w:szCs w:val="22"/>
          <w14:ligatures w14:val="standardContextual"/>
        </w:rPr>
        <w:t>主要由基础实践、专业实践和实习</w:t>
      </w:r>
      <w:r>
        <w:rPr>
          <w:rFonts w:hint="default" w:ascii="仿宋" w:hAnsi="仿宋" w:eastAsia="仿宋" w:cs="Times New Roman"/>
          <w:snapToGrid w:val="0"/>
          <w:spacing w:val="10"/>
          <w:sz w:val="32"/>
          <w:szCs w:val="22"/>
          <w14:ligatures w14:val="standardContextual"/>
        </w:rPr>
        <w:t>三部分组成。立足于周口及周边</w:t>
      </w:r>
      <w:r>
        <w:rPr>
          <w:rFonts w:hint="eastAsia" w:ascii="仿宋" w:hAnsi="仿宋" w:eastAsia="仿宋" w:cs="Times New Roman"/>
          <w:snapToGrid w:val="0"/>
          <w:spacing w:val="10"/>
          <w:sz w:val="32"/>
          <w:szCs w:val="22"/>
          <w:lang w:val="en-US" w:eastAsia="zh-CN"/>
          <w14:ligatures w14:val="standardContextual"/>
        </w:rPr>
        <w:t>食品加工</w:t>
      </w:r>
      <w:r>
        <w:rPr>
          <w:rFonts w:hint="default" w:ascii="仿宋" w:hAnsi="仿宋" w:eastAsia="仿宋" w:cs="Times New Roman"/>
          <w:snapToGrid w:val="0"/>
          <w:spacing w:val="10"/>
          <w:sz w:val="32"/>
          <w:szCs w:val="22"/>
          <w14:ligatures w14:val="standardContextual"/>
        </w:rPr>
        <w:t>企业，</w:t>
      </w:r>
      <w:r>
        <w:rPr>
          <w:rFonts w:hint="default" w:ascii="仿宋" w:hAnsi="仿宋" w:eastAsia="仿宋" w:cs="Times New Roman"/>
          <w:snapToGrid w:val="0"/>
          <w:spacing w:val="9"/>
          <w:sz w:val="32"/>
          <w:szCs w:val="22"/>
          <w14:ligatures w14:val="standardContextual"/>
        </w:rPr>
        <w:t>在充分调</w:t>
      </w:r>
      <w:r>
        <w:rPr>
          <w:rFonts w:hint="default" w:ascii="仿宋" w:hAnsi="仿宋" w:eastAsia="仿宋" w:cs="Times New Roman"/>
          <w:snapToGrid w:val="0"/>
          <w:spacing w:val="7"/>
          <w:sz w:val="32"/>
          <w:szCs w:val="22"/>
          <w14:ligatures w14:val="standardContextual"/>
        </w:rPr>
        <w:t>研、论证基础上，坚持以能力培养为核心，以素质提高为</w:t>
      </w:r>
      <w:r>
        <w:rPr>
          <w:rFonts w:hint="default" w:ascii="仿宋" w:hAnsi="仿宋" w:eastAsia="仿宋" w:cs="Times New Roman"/>
          <w:snapToGrid w:val="0"/>
          <w:spacing w:val="4"/>
          <w:sz w:val="32"/>
          <w:szCs w:val="22"/>
          <w14:ligatures w14:val="standardContextual"/>
        </w:rPr>
        <w:t>目的，以传授知识、培养能力、提高素质协调发展为原则，</w:t>
      </w:r>
      <w:r>
        <w:rPr>
          <w:rFonts w:hint="default" w:ascii="仿宋" w:hAnsi="仿宋" w:eastAsia="仿宋" w:cs="Times New Roman"/>
          <w:snapToGrid w:val="0"/>
          <w:spacing w:val="5"/>
          <w:sz w:val="32"/>
          <w:szCs w:val="22"/>
          <w14:ligatures w14:val="standardContextual"/>
        </w:rPr>
        <w:t>构建了</w:t>
      </w:r>
      <w:r>
        <w:rPr>
          <w:rFonts w:hint="eastAsia" w:ascii="仿宋" w:hAnsi="仿宋" w:eastAsia="仿宋" w:cs="仿宋"/>
          <w:snapToGrid w:val="0"/>
          <w:spacing w:val="5"/>
          <w:sz w:val="32"/>
          <w:szCs w:val="22"/>
          <w14:ligatures w14:val="standardContextual"/>
        </w:rPr>
        <w:t>“技能递进式”</w:t>
      </w:r>
      <w:r>
        <w:rPr>
          <w:rFonts w:hint="default" w:ascii="仿宋" w:hAnsi="仿宋" w:eastAsia="仿宋" w:cs="Times New Roman"/>
          <w:snapToGrid w:val="0"/>
          <w:spacing w:val="5"/>
          <w:sz w:val="32"/>
          <w:szCs w:val="22"/>
          <w14:ligatures w14:val="standardContextual"/>
        </w:rPr>
        <w:t>的</w:t>
      </w:r>
      <w:r>
        <w:rPr>
          <w:rFonts w:hint="eastAsia" w:ascii="仿宋" w:hAnsi="仿宋" w:eastAsia="仿宋" w:cs="Times New Roman"/>
          <w:snapToGrid w:val="0"/>
          <w:spacing w:val="5"/>
          <w:sz w:val="32"/>
          <w:szCs w:val="22"/>
          <w:lang w:eastAsia="zh-CN"/>
          <w14:ligatures w14:val="standardContextual"/>
        </w:rPr>
        <w:t>实践性教学环节</w:t>
      </w:r>
      <w:r>
        <w:rPr>
          <w:rFonts w:hint="default" w:ascii="仿宋" w:hAnsi="仿宋" w:eastAsia="仿宋" w:cs="Times New Roman"/>
          <w:snapToGrid w:val="0"/>
          <w:spacing w:val="5"/>
          <w:sz w:val="32"/>
          <w:szCs w:val="22"/>
          <w14:ligatures w14:val="standardContextual"/>
        </w:rPr>
        <w:t>，以基础实践、专</w:t>
      </w:r>
      <w:r>
        <w:rPr>
          <w:rFonts w:hint="default" w:ascii="仿宋" w:hAnsi="仿宋" w:eastAsia="仿宋" w:cs="Times New Roman"/>
          <w:snapToGrid w:val="0"/>
          <w:sz w:val="32"/>
          <w:szCs w:val="22"/>
          <w14:ligatures w14:val="standardContextual"/>
        </w:rPr>
        <w:t>业实践、综合实践</w:t>
      </w:r>
      <w:bookmarkStart w:id="11" w:name="_Hlk181354892"/>
      <w:r>
        <w:rPr>
          <w:rFonts w:hint="default" w:ascii="仿宋" w:hAnsi="仿宋" w:eastAsia="仿宋" w:cs="Times New Roman"/>
          <w:snapToGrid w:val="0"/>
          <w:sz w:val="32"/>
          <w:szCs w:val="22"/>
          <w14:ligatures w14:val="standardContextual"/>
        </w:rPr>
        <w:t>为“三大训练平台”，</w:t>
      </w:r>
      <w:bookmarkEnd w:id="11"/>
      <w:r>
        <w:rPr>
          <w:rFonts w:hint="default" w:ascii="仿宋" w:hAnsi="仿宋" w:eastAsia="仿宋" w:cs="Times New Roman"/>
          <w:snapToGrid w:val="0"/>
          <w:sz w:val="32"/>
          <w:szCs w:val="22"/>
          <w14:ligatures w14:val="standardContextual"/>
        </w:rPr>
        <w:t>融知识、能</w:t>
      </w:r>
      <w:r>
        <w:rPr>
          <w:rFonts w:hint="default" w:ascii="仿宋" w:hAnsi="仿宋" w:eastAsia="仿宋" w:cs="Times New Roman"/>
          <w:snapToGrid w:val="0"/>
          <w:spacing w:val="9"/>
          <w:sz w:val="32"/>
          <w:szCs w:val="22"/>
          <w14:ligatures w14:val="standardContextual"/>
        </w:rPr>
        <w:t>力、素质教育于一体，能力培养贯穿始终。基本技能侧重操作性，专业技能注重技术应用性，综合技能强调综合实</w:t>
      </w:r>
      <w:r>
        <w:rPr>
          <w:rFonts w:hint="default" w:ascii="仿宋" w:hAnsi="仿宋" w:eastAsia="仿宋" w:cs="Times New Roman"/>
          <w:snapToGrid w:val="0"/>
          <w:spacing w:val="4"/>
          <w:sz w:val="32"/>
          <w:szCs w:val="22"/>
          <w14:ligatures w14:val="standardContextual"/>
        </w:rPr>
        <w:t>践性。</w:t>
      </w:r>
    </w:p>
    <w:p w14:paraId="733B0D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default" w:ascii="仿宋" w:hAnsi="仿宋" w:eastAsia="仿宋" w:cs="仿宋"/>
          <w:b/>
          <w:bCs/>
          <w:color w:val="000000"/>
          <w:kern w:val="0"/>
          <w:sz w:val="32"/>
          <w:szCs w:val="32"/>
          <w:lang w:val="en-US" w:eastAsia="zh-CN" w:bidi="ar"/>
        </w:rPr>
      </w:pPr>
      <w:bookmarkStart w:id="12" w:name="_Toc181106922"/>
      <w:bookmarkStart w:id="13" w:name="_Toc181107019"/>
      <w:bookmarkStart w:id="14" w:name="_Toc181106166"/>
      <w:r>
        <w:rPr>
          <w:rFonts w:hint="default" w:ascii="仿宋" w:hAnsi="仿宋" w:eastAsia="仿宋" w:cs="仿宋"/>
          <w:b/>
          <w:bCs/>
          <w:color w:val="000000"/>
          <w:kern w:val="0"/>
          <w:sz w:val="32"/>
          <w:szCs w:val="32"/>
          <w:lang w:val="en-US" w:eastAsia="zh-CN" w:bidi="ar"/>
        </w:rPr>
        <w:t>1.基础实践（基本技术与素质训练）</w:t>
      </w:r>
      <w:bookmarkEnd w:id="12"/>
      <w:bookmarkEnd w:id="13"/>
      <w:bookmarkEnd w:id="14"/>
    </w:p>
    <w:p w14:paraId="3B74C11A">
      <w:pPr>
        <w:keepNext w:val="0"/>
        <w:keepLines w:val="0"/>
        <w:pageBreakBefore w:val="0"/>
        <w:kinsoku/>
        <w:wordWrap/>
        <w:overflowPunct/>
        <w:topLinePunct w:val="0"/>
        <w:autoSpaceDE/>
        <w:autoSpaceDN/>
        <w:bidi w:val="0"/>
        <w:adjustRightInd/>
        <w:snapToGrid w:val="0"/>
        <w:spacing w:line="240" w:lineRule="auto"/>
        <w:ind w:firstLine="672" w:firstLineChars="200"/>
        <w:textAlignment w:val="auto"/>
        <w:rPr>
          <w:rFonts w:hint="default" w:ascii="仿宋" w:hAnsi="仿宋" w:eastAsia="仿宋" w:cs="Times New Roman"/>
          <w:snapToGrid w:val="0"/>
          <w:sz w:val="32"/>
          <w:szCs w:val="22"/>
          <w14:ligatures w14:val="standardContextual"/>
        </w:rPr>
      </w:pPr>
      <w:r>
        <w:rPr>
          <w:rFonts w:hint="default" w:ascii="仿宋" w:hAnsi="仿宋" w:eastAsia="仿宋" w:cs="Times New Roman"/>
          <w:snapToGrid w:val="0"/>
          <w:spacing w:val="8"/>
          <w:sz w:val="32"/>
          <w:szCs w:val="22"/>
          <w14:ligatures w14:val="standardContextual"/>
        </w:rPr>
        <w:t>第1、2学期</w:t>
      </w:r>
      <w:r>
        <w:rPr>
          <w:rFonts w:hint="default" w:ascii="仿宋" w:hAnsi="仿宋" w:eastAsia="仿宋" w:cs="Times New Roman"/>
          <w:snapToGrid w:val="0"/>
          <w:spacing w:val="9"/>
          <w:sz w:val="32"/>
          <w:szCs w:val="22"/>
          <w14:ligatures w14:val="standardContextual"/>
        </w:rPr>
        <w:t>学习基础知识后，训练学生的基本技能。利用课堂学习理论知识、实训室进行基本技能训练，为各项</w:t>
      </w:r>
      <w:r>
        <w:rPr>
          <w:rFonts w:hint="default" w:ascii="仿宋" w:hAnsi="仿宋" w:eastAsia="仿宋" w:cs="Times New Roman"/>
          <w:snapToGrid w:val="0"/>
          <w:spacing w:val="7"/>
          <w:sz w:val="32"/>
          <w:szCs w:val="22"/>
          <w14:ligatures w14:val="standardContextual"/>
        </w:rPr>
        <w:t>专业技能奠定基础。</w:t>
      </w:r>
    </w:p>
    <w:p w14:paraId="0920C8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default" w:ascii="仿宋" w:hAnsi="仿宋" w:eastAsia="仿宋" w:cs="仿宋"/>
          <w:b/>
          <w:bCs/>
          <w:color w:val="000000"/>
          <w:kern w:val="0"/>
          <w:sz w:val="32"/>
          <w:szCs w:val="32"/>
          <w:lang w:val="en-US" w:eastAsia="zh-CN" w:bidi="ar"/>
        </w:rPr>
      </w:pPr>
      <w:bookmarkStart w:id="15" w:name="_Toc181106923"/>
      <w:bookmarkStart w:id="16" w:name="_Toc181106167"/>
      <w:bookmarkStart w:id="17" w:name="_Toc181107020"/>
      <w:r>
        <w:rPr>
          <w:rFonts w:hint="default" w:ascii="仿宋" w:hAnsi="仿宋" w:eastAsia="仿宋" w:cs="仿宋"/>
          <w:b/>
          <w:bCs/>
          <w:color w:val="000000"/>
          <w:kern w:val="0"/>
          <w:sz w:val="32"/>
          <w:szCs w:val="32"/>
          <w:lang w:val="en-US" w:eastAsia="zh-CN" w:bidi="ar"/>
        </w:rPr>
        <w:t>2.专业实践（专业技术能力训练）</w:t>
      </w:r>
      <w:bookmarkEnd w:id="15"/>
      <w:bookmarkEnd w:id="16"/>
      <w:bookmarkEnd w:id="17"/>
    </w:p>
    <w:p w14:paraId="49C44FD1">
      <w:pPr>
        <w:keepNext w:val="0"/>
        <w:keepLines w:val="0"/>
        <w:pageBreakBefore w:val="0"/>
        <w:kinsoku/>
        <w:wordWrap/>
        <w:overflowPunct/>
        <w:topLinePunct w:val="0"/>
        <w:autoSpaceDE/>
        <w:autoSpaceDN/>
        <w:bidi w:val="0"/>
        <w:adjustRightInd/>
        <w:snapToGrid w:val="0"/>
        <w:spacing w:line="240" w:lineRule="auto"/>
        <w:ind w:firstLine="672" w:firstLineChars="200"/>
        <w:textAlignment w:val="auto"/>
        <w:rPr>
          <w:rFonts w:hint="default" w:ascii="仿宋" w:hAnsi="仿宋" w:eastAsia="仿宋" w:cs="Times New Roman"/>
          <w:snapToGrid w:val="0"/>
          <w:sz w:val="32"/>
          <w:szCs w:val="22"/>
          <w14:ligatures w14:val="standardContextual"/>
        </w:rPr>
      </w:pPr>
      <w:r>
        <w:rPr>
          <w:rFonts w:hint="default" w:ascii="仿宋" w:hAnsi="仿宋" w:eastAsia="仿宋" w:cs="Times New Roman"/>
          <w:snapToGrid w:val="0"/>
          <w:spacing w:val="8"/>
          <w:sz w:val="32"/>
          <w:szCs w:val="22"/>
          <w14:ligatures w14:val="standardContextual"/>
        </w:rPr>
        <w:t>第3、4学期结合专业基础课</w:t>
      </w:r>
      <w:r>
        <w:rPr>
          <w:rFonts w:hint="default" w:ascii="仿宋" w:hAnsi="仿宋" w:eastAsia="仿宋" w:cs="Times New Roman"/>
          <w:snapToGrid w:val="0"/>
          <w:spacing w:val="9"/>
          <w:sz w:val="32"/>
          <w:szCs w:val="22"/>
          <w14:ligatures w14:val="standardContextual"/>
        </w:rPr>
        <w:t>及专业核心课</w:t>
      </w:r>
      <w:r>
        <w:rPr>
          <w:rFonts w:hint="default" w:ascii="仿宋" w:hAnsi="仿宋" w:eastAsia="仿宋" w:cs="Times New Roman"/>
          <w:snapToGrid w:val="0"/>
          <w:spacing w:val="10"/>
          <w:sz w:val="32"/>
          <w:szCs w:val="22"/>
          <w14:ligatures w14:val="standardContextual"/>
        </w:rPr>
        <w:t>教学进行课内</w:t>
      </w:r>
      <w:r>
        <w:rPr>
          <w:rFonts w:hint="default" w:ascii="仿宋" w:hAnsi="仿宋" w:eastAsia="仿宋" w:cs="Times New Roman"/>
          <w:snapToGrid w:val="0"/>
          <w:spacing w:val="9"/>
          <w:sz w:val="32"/>
          <w:szCs w:val="22"/>
          <w14:ligatures w14:val="standardContextual"/>
        </w:rPr>
        <w:t>的实验实训。学习岗位操作技能，采取项目导向、任务驱动、教学做一体化等教学模式，培养岗位单项能力，学习专业知识，训练专业技能，培</w:t>
      </w:r>
      <w:r>
        <w:rPr>
          <w:rFonts w:hint="default" w:ascii="仿宋" w:hAnsi="仿宋" w:eastAsia="仿宋" w:cs="Times New Roman"/>
          <w:snapToGrid w:val="0"/>
          <w:spacing w:val="7"/>
          <w:sz w:val="32"/>
          <w:szCs w:val="22"/>
          <w14:ligatures w14:val="standardContextual"/>
        </w:rPr>
        <w:t>养学生的专业能力。</w:t>
      </w:r>
    </w:p>
    <w:p w14:paraId="0B36DB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default" w:ascii="仿宋" w:hAnsi="仿宋" w:eastAsia="仿宋" w:cs="仿宋"/>
          <w:b/>
          <w:bCs/>
          <w:color w:val="000000"/>
          <w:kern w:val="0"/>
          <w:sz w:val="32"/>
          <w:szCs w:val="32"/>
          <w:lang w:val="en-US" w:eastAsia="zh-CN" w:bidi="ar"/>
        </w:rPr>
      </w:pPr>
      <w:bookmarkStart w:id="18" w:name="_Toc181106168"/>
      <w:bookmarkStart w:id="19" w:name="_Toc181106924"/>
      <w:bookmarkStart w:id="20" w:name="_Toc181107021"/>
      <w:r>
        <w:rPr>
          <w:rFonts w:hint="default" w:ascii="仿宋" w:hAnsi="仿宋" w:eastAsia="仿宋" w:cs="仿宋"/>
          <w:b/>
          <w:bCs/>
          <w:color w:val="000000"/>
          <w:kern w:val="0"/>
          <w:sz w:val="32"/>
          <w:szCs w:val="32"/>
          <w:lang w:val="en-US" w:eastAsia="zh-CN" w:bidi="ar"/>
        </w:rPr>
        <w:t>3.综合实习（综合运用能力训练）</w:t>
      </w:r>
      <w:bookmarkEnd w:id="18"/>
      <w:bookmarkEnd w:id="19"/>
      <w:bookmarkEnd w:id="20"/>
    </w:p>
    <w:p w14:paraId="4510D9BE">
      <w:pPr>
        <w:keepNext w:val="0"/>
        <w:keepLines w:val="0"/>
        <w:pageBreakBefore w:val="0"/>
        <w:kinsoku/>
        <w:wordWrap/>
        <w:overflowPunct/>
        <w:topLinePunct w:val="0"/>
        <w:autoSpaceDE/>
        <w:autoSpaceDN/>
        <w:bidi w:val="0"/>
        <w:adjustRightInd/>
        <w:snapToGrid w:val="0"/>
        <w:spacing w:line="240" w:lineRule="auto"/>
        <w:ind w:firstLine="672" w:firstLineChars="200"/>
        <w:textAlignment w:val="auto"/>
        <w:rPr>
          <w:rFonts w:hint="default" w:ascii="仿宋" w:hAnsi="仿宋" w:eastAsia="黑体" w:cs="黑体"/>
          <w:b w:val="0"/>
          <w:bCs w:val="0"/>
          <w:color w:val="000000"/>
          <w:kern w:val="0"/>
          <w:sz w:val="32"/>
          <w:szCs w:val="32"/>
          <w:lang w:val="en-US" w:eastAsia="zh-CN" w:bidi="ar"/>
        </w:rPr>
      </w:pPr>
      <w:r>
        <w:rPr>
          <w:rFonts w:hint="default" w:ascii="仿宋" w:hAnsi="仿宋" w:eastAsia="仿宋" w:cs="Times New Roman"/>
          <w:snapToGrid w:val="0"/>
          <w:spacing w:val="8"/>
          <w:sz w:val="32"/>
          <w:szCs w:val="22"/>
          <w14:ligatures w14:val="standardContextual"/>
        </w:rPr>
        <w:t>第5、6学期</w:t>
      </w:r>
      <w:r>
        <w:rPr>
          <w:rFonts w:hint="default" w:ascii="仿宋" w:hAnsi="仿宋" w:eastAsia="仿宋" w:cs="Times New Roman"/>
          <w:snapToGrid w:val="0"/>
          <w:sz w:val="32"/>
          <w:szCs w:val="22"/>
          <w14:ligatures w14:val="standardContextual"/>
        </w:rPr>
        <w:t>进入综合实习阶段</w:t>
      </w:r>
      <w:r>
        <w:rPr>
          <w:rFonts w:hint="default" w:ascii="仿宋" w:hAnsi="仿宋" w:eastAsia="仿宋" w:cs="Times New Roman"/>
          <w:snapToGrid w:val="0"/>
          <w:spacing w:val="8"/>
          <w:sz w:val="32"/>
          <w:szCs w:val="22"/>
          <w14:ligatures w14:val="standardContextual"/>
        </w:rPr>
        <w:t>，使学生能够将所学单项专业技能进行有机整合与综合运用，从而显著提升其在真实职业环境中的综合能力与竞争力，并充分利用实习平台广泛</w:t>
      </w:r>
      <w:r>
        <w:rPr>
          <w:rFonts w:hint="default" w:ascii="仿宋" w:hAnsi="仿宋" w:eastAsia="仿宋" w:cs="Times New Roman"/>
          <w:snapToGrid w:val="0"/>
          <w:spacing w:val="8"/>
          <w:sz w:val="32"/>
          <w:szCs w:val="22"/>
          <w:lang w:val="en-US" w:eastAsia="zh-CN"/>
          <w14:ligatures w14:val="standardContextual"/>
        </w:rPr>
        <w:t>积累行业一线的实践经验。</w:t>
      </w:r>
    </w:p>
    <w:p w14:paraId="6CA1FF46">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 w:hAnsi="仿宋" w:eastAsia="黑体" w:cs="黑体"/>
          <w:b w:val="0"/>
          <w:bCs w:val="0"/>
          <w:color w:val="000000"/>
          <w:kern w:val="0"/>
          <w:sz w:val="32"/>
          <w:szCs w:val="32"/>
          <w:lang w:val="en-US" w:eastAsia="zh-CN" w:bidi="ar"/>
        </w:rPr>
      </w:pPr>
      <w:bookmarkStart w:id="21" w:name="_Toc5684"/>
      <w:r>
        <w:rPr>
          <w:rFonts w:hint="eastAsia" w:ascii="仿宋" w:hAnsi="仿宋" w:eastAsia="黑体" w:cs="黑体"/>
          <w:b w:val="0"/>
          <w:bCs w:val="0"/>
          <w:color w:val="000000"/>
          <w:kern w:val="0"/>
          <w:sz w:val="32"/>
          <w:szCs w:val="32"/>
          <w:lang w:val="en-US" w:eastAsia="zh-CN" w:bidi="ar"/>
        </w:rPr>
        <w:t>七、教学进程总体安排</w:t>
      </w:r>
      <w:bookmarkEnd w:id="21"/>
    </w:p>
    <w:p w14:paraId="495D56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 w:val="32"/>
          <w:szCs w:val="32"/>
          <w:lang w:val="en-US" w:eastAsia="zh-CN" w:bidi="ar"/>
        </w:rPr>
      </w:pPr>
      <w:r>
        <w:rPr>
          <w:rFonts w:hint="eastAsia" w:ascii="仿宋" w:hAnsi="仿宋" w:eastAsia="楷体" w:cs="楷体"/>
          <w:b/>
          <w:bCs/>
          <w:color w:val="000000"/>
          <w:kern w:val="0"/>
          <w:sz w:val="32"/>
          <w:szCs w:val="32"/>
          <w:lang w:val="en-US" w:eastAsia="zh-CN" w:bidi="ar"/>
        </w:rPr>
        <w:t>（一）教学活动时间分配（周）</w:t>
      </w:r>
    </w:p>
    <w:p w14:paraId="3BEFD9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教学安排共3学年，6个学期，120周。其中，</w:t>
      </w:r>
      <w:r>
        <w:rPr>
          <w:rFonts w:hint="eastAsia" w:ascii="仿宋" w:hAnsi="仿宋" w:eastAsia="仿宋" w:cs="仿宋"/>
          <w:sz w:val="32"/>
          <w:szCs w:val="32"/>
          <w:lang w:eastAsia="zh-CN"/>
        </w:rPr>
        <w:t>军事技能训练</w:t>
      </w:r>
      <w:r>
        <w:rPr>
          <w:rFonts w:hint="eastAsia" w:ascii="仿宋" w:hAnsi="仿宋" w:eastAsia="仿宋" w:cs="仿宋"/>
          <w:sz w:val="32"/>
          <w:szCs w:val="32"/>
        </w:rPr>
        <w:t>2周，课程教学与课内实践82周，实习26周，机动3周，考试5周，入学教育1周，毕业教育1周。</w:t>
      </w:r>
    </w:p>
    <w:p w14:paraId="313AC9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表7-1 食品营养与健康专业教学活动时间分配（周）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25"/>
        <w:gridCol w:w="1920"/>
        <w:gridCol w:w="840"/>
        <w:gridCol w:w="930"/>
        <w:gridCol w:w="1680"/>
        <w:gridCol w:w="1291"/>
      </w:tblGrid>
      <w:tr w14:paraId="0610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14:paraId="4C05BD4C">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学期</w:t>
            </w:r>
          </w:p>
        </w:tc>
        <w:tc>
          <w:tcPr>
            <w:tcW w:w="1125" w:type="dxa"/>
            <w:vAlign w:val="center"/>
          </w:tcPr>
          <w:p w14:paraId="7044E6DD">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教学</w:t>
            </w:r>
            <w:r>
              <w:rPr>
                <w:rFonts w:hint="eastAsia" w:ascii="仿宋" w:hAnsi="仿宋" w:eastAsia="仿宋" w:cs="仿宋"/>
                <w:b/>
                <w:bCs/>
                <w:sz w:val="24"/>
                <w:szCs w:val="24"/>
                <w:lang w:val="en-US" w:eastAsia="zh-CN"/>
              </w:rPr>
              <w:t>周</w:t>
            </w:r>
          </w:p>
        </w:tc>
        <w:tc>
          <w:tcPr>
            <w:tcW w:w="1920" w:type="dxa"/>
            <w:vAlign w:val="center"/>
          </w:tcPr>
          <w:p w14:paraId="3BA3666A">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lang w:val="en-US" w:eastAsia="zh-CN"/>
              </w:rPr>
              <w:t>军事技能训练</w:t>
            </w:r>
          </w:p>
        </w:tc>
        <w:tc>
          <w:tcPr>
            <w:tcW w:w="840" w:type="dxa"/>
            <w:vAlign w:val="center"/>
          </w:tcPr>
          <w:p w14:paraId="3CB6C312">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实习</w:t>
            </w:r>
          </w:p>
        </w:tc>
        <w:tc>
          <w:tcPr>
            <w:tcW w:w="930" w:type="dxa"/>
            <w:vAlign w:val="center"/>
          </w:tcPr>
          <w:p w14:paraId="54E5C873">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考试</w:t>
            </w:r>
          </w:p>
        </w:tc>
        <w:tc>
          <w:tcPr>
            <w:tcW w:w="1680" w:type="dxa"/>
            <w:vAlign w:val="center"/>
          </w:tcPr>
          <w:p w14:paraId="366041C8">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机动</w:t>
            </w:r>
          </w:p>
        </w:tc>
        <w:tc>
          <w:tcPr>
            <w:tcW w:w="1291" w:type="dxa"/>
            <w:vAlign w:val="center"/>
          </w:tcPr>
          <w:p w14:paraId="092B8A6F">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合计</w:t>
            </w:r>
          </w:p>
        </w:tc>
      </w:tr>
      <w:tr w14:paraId="0C5C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14:paraId="7221B003">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125" w:type="dxa"/>
            <w:vAlign w:val="center"/>
          </w:tcPr>
          <w:p w14:paraId="34163C12">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16</w:t>
            </w:r>
          </w:p>
        </w:tc>
        <w:tc>
          <w:tcPr>
            <w:tcW w:w="1920" w:type="dxa"/>
            <w:vAlign w:val="center"/>
          </w:tcPr>
          <w:p w14:paraId="59B8E56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840" w:type="dxa"/>
            <w:vAlign w:val="center"/>
          </w:tcPr>
          <w:p w14:paraId="08A12860">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930" w:type="dxa"/>
            <w:vAlign w:val="center"/>
          </w:tcPr>
          <w:p w14:paraId="450E6047">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680" w:type="dxa"/>
            <w:vAlign w:val="center"/>
          </w:tcPr>
          <w:p w14:paraId="3F1C34D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1（入学教育）</w:t>
            </w:r>
          </w:p>
        </w:tc>
        <w:tc>
          <w:tcPr>
            <w:tcW w:w="1291" w:type="dxa"/>
            <w:vAlign w:val="center"/>
          </w:tcPr>
          <w:p w14:paraId="551EED2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4F2D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14:paraId="78004232">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1125" w:type="dxa"/>
            <w:vAlign w:val="center"/>
          </w:tcPr>
          <w:p w14:paraId="130621E6">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18</w:t>
            </w:r>
          </w:p>
        </w:tc>
        <w:tc>
          <w:tcPr>
            <w:tcW w:w="1920" w:type="dxa"/>
            <w:vAlign w:val="center"/>
          </w:tcPr>
          <w:p w14:paraId="23AF1B92">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840" w:type="dxa"/>
            <w:vAlign w:val="center"/>
          </w:tcPr>
          <w:p w14:paraId="6CB2C59E">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930" w:type="dxa"/>
            <w:vAlign w:val="center"/>
          </w:tcPr>
          <w:p w14:paraId="4AB9B64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680" w:type="dxa"/>
            <w:vAlign w:val="center"/>
          </w:tcPr>
          <w:p w14:paraId="44C6FE4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291" w:type="dxa"/>
            <w:vAlign w:val="center"/>
          </w:tcPr>
          <w:p w14:paraId="64588B62">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7897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14:paraId="5652FAB7">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1125" w:type="dxa"/>
            <w:vAlign w:val="center"/>
          </w:tcPr>
          <w:p w14:paraId="79118F9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18</w:t>
            </w:r>
          </w:p>
        </w:tc>
        <w:tc>
          <w:tcPr>
            <w:tcW w:w="1920" w:type="dxa"/>
            <w:vAlign w:val="center"/>
          </w:tcPr>
          <w:p w14:paraId="0478655D">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840" w:type="dxa"/>
            <w:vAlign w:val="center"/>
          </w:tcPr>
          <w:p w14:paraId="5A65737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930" w:type="dxa"/>
            <w:vAlign w:val="center"/>
          </w:tcPr>
          <w:p w14:paraId="53C59570">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680" w:type="dxa"/>
            <w:vAlign w:val="center"/>
          </w:tcPr>
          <w:p w14:paraId="07353EA0">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291" w:type="dxa"/>
            <w:vAlign w:val="center"/>
          </w:tcPr>
          <w:p w14:paraId="099447BE">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4E73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14:paraId="7E6C359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w:t>
            </w:r>
          </w:p>
        </w:tc>
        <w:tc>
          <w:tcPr>
            <w:tcW w:w="1125" w:type="dxa"/>
            <w:vAlign w:val="center"/>
          </w:tcPr>
          <w:p w14:paraId="28B7D536">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18</w:t>
            </w:r>
          </w:p>
        </w:tc>
        <w:tc>
          <w:tcPr>
            <w:tcW w:w="1920" w:type="dxa"/>
            <w:vAlign w:val="center"/>
          </w:tcPr>
          <w:p w14:paraId="593060D6">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840" w:type="dxa"/>
            <w:vAlign w:val="center"/>
          </w:tcPr>
          <w:p w14:paraId="187870DF">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930" w:type="dxa"/>
            <w:vAlign w:val="center"/>
          </w:tcPr>
          <w:p w14:paraId="526AA9FD">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680" w:type="dxa"/>
            <w:vAlign w:val="center"/>
          </w:tcPr>
          <w:p w14:paraId="3914D0DC">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291" w:type="dxa"/>
            <w:vAlign w:val="center"/>
          </w:tcPr>
          <w:p w14:paraId="2ACCC7E9">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3B89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14:paraId="741512DD">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5</w:t>
            </w:r>
          </w:p>
        </w:tc>
        <w:tc>
          <w:tcPr>
            <w:tcW w:w="1125" w:type="dxa"/>
            <w:vAlign w:val="center"/>
          </w:tcPr>
          <w:p w14:paraId="3751B43A">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12</w:t>
            </w:r>
          </w:p>
        </w:tc>
        <w:tc>
          <w:tcPr>
            <w:tcW w:w="1920" w:type="dxa"/>
            <w:vAlign w:val="center"/>
          </w:tcPr>
          <w:p w14:paraId="14B80B3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840" w:type="dxa"/>
            <w:vAlign w:val="center"/>
          </w:tcPr>
          <w:p w14:paraId="4841C01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6</w:t>
            </w:r>
          </w:p>
        </w:tc>
        <w:tc>
          <w:tcPr>
            <w:tcW w:w="930" w:type="dxa"/>
            <w:vAlign w:val="center"/>
          </w:tcPr>
          <w:p w14:paraId="47A62B70">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680" w:type="dxa"/>
            <w:vAlign w:val="center"/>
          </w:tcPr>
          <w:p w14:paraId="479366EC">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1（毕业教育）</w:t>
            </w:r>
          </w:p>
        </w:tc>
        <w:tc>
          <w:tcPr>
            <w:tcW w:w="1291" w:type="dxa"/>
            <w:vAlign w:val="center"/>
          </w:tcPr>
          <w:p w14:paraId="2E03BF49">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0780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14:paraId="1A29126E">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6</w:t>
            </w:r>
          </w:p>
        </w:tc>
        <w:tc>
          <w:tcPr>
            <w:tcW w:w="1125" w:type="dxa"/>
            <w:vAlign w:val="center"/>
          </w:tcPr>
          <w:p w14:paraId="43758B6E">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p>
        </w:tc>
        <w:tc>
          <w:tcPr>
            <w:tcW w:w="1920" w:type="dxa"/>
            <w:vAlign w:val="center"/>
          </w:tcPr>
          <w:p w14:paraId="5F7ACCB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840" w:type="dxa"/>
            <w:vAlign w:val="center"/>
          </w:tcPr>
          <w:p w14:paraId="0F53A339">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c>
          <w:tcPr>
            <w:tcW w:w="930" w:type="dxa"/>
            <w:vAlign w:val="center"/>
          </w:tcPr>
          <w:p w14:paraId="0F21E8D1">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p>
        </w:tc>
        <w:tc>
          <w:tcPr>
            <w:tcW w:w="1680" w:type="dxa"/>
            <w:vAlign w:val="center"/>
          </w:tcPr>
          <w:p w14:paraId="4CAB4FF4">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p>
        </w:tc>
        <w:tc>
          <w:tcPr>
            <w:tcW w:w="1291" w:type="dxa"/>
            <w:vAlign w:val="center"/>
          </w:tcPr>
          <w:p w14:paraId="09D9CE6D">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w:t>
            </w:r>
          </w:p>
        </w:tc>
      </w:tr>
      <w:tr w14:paraId="08C0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vAlign w:val="center"/>
          </w:tcPr>
          <w:p w14:paraId="507DA811">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合计</w:t>
            </w:r>
          </w:p>
        </w:tc>
        <w:tc>
          <w:tcPr>
            <w:tcW w:w="1125" w:type="dxa"/>
            <w:vAlign w:val="center"/>
          </w:tcPr>
          <w:p w14:paraId="41DA3076">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82</w:t>
            </w:r>
          </w:p>
        </w:tc>
        <w:tc>
          <w:tcPr>
            <w:tcW w:w="1920" w:type="dxa"/>
            <w:vAlign w:val="center"/>
          </w:tcPr>
          <w:p w14:paraId="2AB2ED9C">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840" w:type="dxa"/>
            <w:vAlign w:val="center"/>
          </w:tcPr>
          <w:p w14:paraId="0CD706CF">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26</w:t>
            </w:r>
          </w:p>
        </w:tc>
        <w:tc>
          <w:tcPr>
            <w:tcW w:w="930" w:type="dxa"/>
            <w:vAlign w:val="center"/>
          </w:tcPr>
          <w:p w14:paraId="2B60813A">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5</w:t>
            </w:r>
          </w:p>
        </w:tc>
        <w:tc>
          <w:tcPr>
            <w:tcW w:w="1680" w:type="dxa"/>
            <w:vAlign w:val="center"/>
          </w:tcPr>
          <w:p w14:paraId="681CA4FE">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5</w:t>
            </w:r>
          </w:p>
        </w:tc>
        <w:tc>
          <w:tcPr>
            <w:tcW w:w="1291" w:type="dxa"/>
            <w:vAlign w:val="center"/>
          </w:tcPr>
          <w:p w14:paraId="161426F0">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120</w:t>
            </w:r>
          </w:p>
        </w:tc>
      </w:tr>
    </w:tbl>
    <w:p w14:paraId="33696A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宋体"/>
          <w:sz w:val="24"/>
          <w:szCs w:val="24"/>
          <w:lang w:eastAsia="zh-CN"/>
        </w:rPr>
      </w:pPr>
      <w:r>
        <w:rPr>
          <w:rFonts w:hint="eastAsia" w:ascii="仿宋" w:hAnsi="仿宋" w:eastAsia="楷体" w:cs="楷体"/>
          <w:b/>
          <w:bCs/>
          <w:color w:val="000000"/>
          <w:kern w:val="0"/>
          <w:sz w:val="32"/>
          <w:szCs w:val="32"/>
          <w:lang w:val="en-US" w:eastAsia="zh-CN" w:bidi="ar"/>
        </w:rPr>
        <w:t>（二）教学总学时分配</w:t>
      </w:r>
    </w:p>
    <w:p w14:paraId="2CE6D0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总学时为2634</w:t>
      </w:r>
      <w:r>
        <w:rPr>
          <w:rFonts w:hint="eastAsia" w:ascii="仿宋" w:hAnsi="仿宋" w:eastAsia="仿宋" w:cs="仿宋"/>
          <w:sz w:val="32"/>
          <w:szCs w:val="32"/>
        </w:rPr>
        <w:t>个学时。公共基础必修课</w:t>
      </w:r>
      <w:r>
        <w:rPr>
          <w:rFonts w:hint="eastAsia" w:ascii="仿宋" w:hAnsi="仿宋" w:eastAsia="仿宋" w:cs="仿宋"/>
          <w:sz w:val="32"/>
          <w:szCs w:val="32"/>
          <w:lang w:val="en-US" w:eastAsia="zh-CN"/>
        </w:rPr>
        <w:t>638</w:t>
      </w:r>
      <w:r>
        <w:rPr>
          <w:rFonts w:hint="eastAsia" w:ascii="仿宋" w:hAnsi="仿宋" w:eastAsia="仿宋" w:cs="仿宋"/>
          <w:sz w:val="32"/>
          <w:szCs w:val="32"/>
        </w:rPr>
        <w:t>学时，公共基础选修课112学时，专业基础课</w:t>
      </w:r>
      <w:r>
        <w:rPr>
          <w:rFonts w:hint="eastAsia" w:ascii="仿宋" w:hAnsi="仿宋" w:eastAsia="仿宋" w:cs="仿宋"/>
          <w:sz w:val="32"/>
          <w:szCs w:val="32"/>
          <w:lang w:val="en-US" w:eastAsia="zh-CN"/>
        </w:rPr>
        <w:t>420</w:t>
      </w:r>
      <w:r>
        <w:rPr>
          <w:rFonts w:hint="eastAsia" w:ascii="仿宋" w:hAnsi="仿宋" w:eastAsia="仿宋" w:cs="仿宋"/>
          <w:sz w:val="32"/>
          <w:szCs w:val="32"/>
        </w:rPr>
        <w:t>学时，专业核心课</w:t>
      </w:r>
      <w:r>
        <w:rPr>
          <w:rFonts w:hint="eastAsia" w:ascii="仿宋" w:hAnsi="仿宋" w:eastAsia="仿宋" w:cs="仿宋"/>
          <w:sz w:val="32"/>
          <w:szCs w:val="32"/>
          <w:lang w:val="en-US" w:eastAsia="zh-CN"/>
        </w:rPr>
        <w:t>384</w:t>
      </w:r>
      <w:r>
        <w:rPr>
          <w:rFonts w:hint="eastAsia" w:ascii="仿宋" w:hAnsi="仿宋" w:eastAsia="仿宋" w:cs="仿宋"/>
          <w:sz w:val="32"/>
          <w:szCs w:val="32"/>
        </w:rPr>
        <w:t>学时，专业拓展必修课</w:t>
      </w:r>
      <w:r>
        <w:rPr>
          <w:rFonts w:hint="eastAsia" w:ascii="仿宋" w:hAnsi="仿宋" w:eastAsia="仿宋" w:cs="仿宋"/>
          <w:sz w:val="32"/>
          <w:szCs w:val="32"/>
          <w:lang w:val="en-US" w:eastAsia="zh-CN"/>
        </w:rPr>
        <w:t>104</w:t>
      </w:r>
      <w:r>
        <w:rPr>
          <w:rFonts w:hint="eastAsia" w:ascii="仿宋" w:hAnsi="仿宋" w:eastAsia="仿宋" w:cs="仿宋"/>
          <w:sz w:val="32"/>
          <w:szCs w:val="32"/>
        </w:rPr>
        <w:t>学时，专业拓展选修课</w:t>
      </w:r>
      <w:r>
        <w:rPr>
          <w:rFonts w:hint="eastAsia" w:ascii="仿宋" w:hAnsi="仿宋" w:eastAsia="仿宋" w:cs="仿宋"/>
          <w:sz w:val="32"/>
          <w:szCs w:val="32"/>
          <w:lang w:val="en-US" w:eastAsia="zh-CN"/>
        </w:rPr>
        <w:t>192</w:t>
      </w:r>
      <w:r>
        <w:rPr>
          <w:rFonts w:hint="eastAsia" w:ascii="仿宋" w:hAnsi="仿宋" w:eastAsia="仿宋" w:cs="仿宋"/>
          <w:sz w:val="32"/>
          <w:szCs w:val="32"/>
        </w:rPr>
        <w:t>学时。实践性教学环节784学时。</w:t>
      </w:r>
    </w:p>
    <w:p w14:paraId="76CB9A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bCs/>
          <w:color w:val="000000"/>
          <w:kern w:val="0"/>
          <w:sz w:val="28"/>
          <w:szCs w:val="28"/>
          <w:lang w:val="en-US" w:eastAsia="zh-CN" w:bidi="ar"/>
        </w:rPr>
        <w:t>表7-2 食品营养与健康专业教学总学时分配表</w:t>
      </w:r>
    </w:p>
    <w:tbl>
      <w:tblPr>
        <w:tblStyle w:val="11"/>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825"/>
        <w:gridCol w:w="1065"/>
        <w:gridCol w:w="1125"/>
        <w:gridCol w:w="1125"/>
        <w:gridCol w:w="1035"/>
        <w:gridCol w:w="1141"/>
        <w:gridCol w:w="1000"/>
      </w:tblGrid>
      <w:tr w14:paraId="794D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restart"/>
            <w:vAlign w:val="center"/>
          </w:tcPr>
          <w:p w14:paraId="61E2CE2A">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课程</w:t>
            </w:r>
          </w:p>
          <w:p w14:paraId="2B38716A">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类别</w:t>
            </w:r>
          </w:p>
        </w:tc>
        <w:tc>
          <w:tcPr>
            <w:tcW w:w="825" w:type="dxa"/>
            <w:vMerge w:val="restart"/>
            <w:vAlign w:val="center"/>
          </w:tcPr>
          <w:p w14:paraId="30650FF0">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课程</w:t>
            </w:r>
          </w:p>
          <w:p w14:paraId="541D4B69">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lang w:val="en-US" w:eastAsia="zh-CN"/>
              </w:rPr>
              <w:t>性质</w:t>
            </w:r>
          </w:p>
        </w:tc>
        <w:tc>
          <w:tcPr>
            <w:tcW w:w="6491" w:type="dxa"/>
            <w:gridSpan w:val="6"/>
            <w:vAlign w:val="center"/>
          </w:tcPr>
          <w:p w14:paraId="55592202">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学时分配</w:t>
            </w:r>
          </w:p>
        </w:tc>
      </w:tr>
      <w:tr w14:paraId="3F21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continue"/>
            <w:vAlign w:val="center"/>
          </w:tcPr>
          <w:p w14:paraId="717B71A8">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p>
        </w:tc>
        <w:tc>
          <w:tcPr>
            <w:tcW w:w="825" w:type="dxa"/>
            <w:vMerge w:val="continue"/>
            <w:vAlign w:val="center"/>
          </w:tcPr>
          <w:p w14:paraId="37B4E65F">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sz w:val="24"/>
                <w:szCs w:val="24"/>
              </w:rPr>
            </w:pPr>
          </w:p>
        </w:tc>
        <w:tc>
          <w:tcPr>
            <w:tcW w:w="1065" w:type="dxa"/>
            <w:vAlign w:val="center"/>
          </w:tcPr>
          <w:p w14:paraId="7269A0F8">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理论</w:t>
            </w:r>
          </w:p>
          <w:p w14:paraId="3BC3B941">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学时</w:t>
            </w:r>
          </w:p>
        </w:tc>
        <w:tc>
          <w:tcPr>
            <w:tcW w:w="1125" w:type="dxa"/>
            <w:vAlign w:val="center"/>
          </w:tcPr>
          <w:p w14:paraId="4ED0D9A9">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理论学时比例</w:t>
            </w:r>
          </w:p>
        </w:tc>
        <w:tc>
          <w:tcPr>
            <w:tcW w:w="1125" w:type="dxa"/>
            <w:vAlign w:val="center"/>
          </w:tcPr>
          <w:p w14:paraId="7527A91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实践</w:t>
            </w:r>
          </w:p>
          <w:p w14:paraId="7AFCEFB7">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学时</w:t>
            </w:r>
          </w:p>
        </w:tc>
        <w:tc>
          <w:tcPr>
            <w:tcW w:w="1035" w:type="dxa"/>
            <w:vAlign w:val="center"/>
          </w:tcPr>
          <w:p w14:paraId="6522FCDF">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实践学时比例</w:t>
            </w:r>
          </w:p>
        </w:tc>
        <w:tc>
          <w:tcPr>
            <w:tcW w:w="1141" w:type="dxa"/>
            <w:vAlign w:val="center"/>
          </w:tcPr>
          <w:p w14:paraId="236C3341">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合计</w:t>
            </w:r>
          </w:p>
        </w:tc>
        <w:tc>
          <w:tcPr>
            <w:tcW w:w="1000" w:type="dxa"/>
            <w:vAlign w:val="center"/>
          </w:tcPr>
          <w:p w14:paraId="05511258">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占总学时比</w:t>
            </w:r>
          </w:p>
        </w:tc>
      </w:tr>
      <w:tr w14:paraId="2949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restart"/>
            <w:vAlign w:val="center"/>
          </w:tcPr>
          <w:p w14:paraId="4486E7DD">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z w:val="24"/>
                <w:szCs w:val="24"/>
              </w:rPr>
              <w:t>公共基础课</w:t>
            </w:r>
          </w:p>
        </w:tc>
        <w:tc>
          <w:tcPr>
            <w:tcW w:w="825" w:type="dxa"/>
            <w:vAlign w:val="center"/>
          </w:tcPr>
          <w:p w14:paraId="0FB12405">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必修</w:t>
            </w:r>
          </w:p>
        </w:tc>
        <w:tc>
          <w:tcPr>
            <w:tcW w:w="1065" w:type="dxa"/>
            <w:vAlign w:val="center"/>
          </w:tcPr>
          <w:p w14:paraId="1174F33D">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432</w:t>
            </w:r>
          </w:p>
        </w:tc>
        <w:tc>
          <w:tcPr>
            <w:tcW w:w="1125" w:type="dxa"/>
            <w:vAlign w:val="center"/>
          </w:tcPr>
          <w:p w14:paraId="344CDA6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67.7%</w:t>
            </w:r>
          </w:p>
        </w:tc>
        <w:tc>
          <w:tcPr>
            <w:tcW w:w="1125" w:type="dxa"/>
            <w:vAlign w:val="center"/>
          </w:tcPr>
          <w:p w14:paraId="4192EEB5">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206</w:t>
            </w:r>
          </w:p>
        </w:tc>
        <w:tc>
          <w:tcPr>
            <w:tcW w:w="1035" w:type="dxa"/>
            <w:vAlign w:val="center"/>
          </w:tcPr>
          <w:p w14:paraId="698C8661">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32.3%</w:t>
            </w:r>
          </w:p>
        </w:tc>
        <w:tc>
          <w:tcPr>
            <w:tcW w:w="1141" w:type="dxa"/>
            <w:vAlign w:val="center"/>
          </w:tcPr>
          <w:p w14:paraId="6EA4AC55">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638</w:t>
            </w:r>
          </w:p>
        </w:tc>
        <w:tc>
          <w:tcPr>
            <w:tcW w:w="1000" w:type="dxa"/>
            <w:vAlign w:val="center"/>
          </w:tcPr>
          <w:p w14:paraId="53D64FB4">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24.2%</w:t>
            </w:r>
          </w:p>
        </w:tc>
      </w:tr>
      <w:tr w14:paraId="08D6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continue"/>
            <w:vAlign w:val="center"/>
          </w:tcPr>
          <w:p w14:paraId="17B08B86">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825" w:type="dxa"/>
            <w:vAlign w:val="center"/>
          </w:tcPr>
          <w:p w14:paraId="6D186C6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z w:val="24"/>
                <w:szCs w:val="24"/>
                <w:lang w:val="en-US" w:eastAsia="zh-CN"/>
              </w:rPr>
              <w:t>选修</w:t>
            </w:r>
          </w:p>
        </w:tc>
        <w:tc>
          <w:tcPr>
            <w:tcW w:w="1065" w:type="dxa"/>
            <w:vAlign w:val="center"/>
          </w:tcPr>
          <w:p w14:paraId="04B3BA05">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98</w:t>
            </w:r>
          </w:p>
        </w:tc>
        <w:tc>
          <w:tcPr>
            <w:tcW w:w="1125" w:type="dxa"/>
            <w:vAlign w:val="center"/>
          </w:tcPr>
          <w:p w14:paraId="1ACFEE9F">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87.5%</w:t>
            </w:r>
          </w:p>
        </w:tc>
        <w:tc>
          <w:tcPr>
            <w:tcW w:w="1125" w:type="dxa"/>
            <w:vAlign w:val="center"/>
          </w:tcPr>
          <w:p w14:paraId="764E598D">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14</w:t>
            </w:r>
          </w:p>
        </w:tc>
        <w:tc>
          <w:tcPr>
            <w:tcW w:w="1035" w:type="dxa"/>
            <w:vAlign w:val="center"/>
          </w:tcPr>
          <w:p w14:paraId="6018A722">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12.5%</w:t>
            </w:r>
          </w:p>
        </w:tc>
        <w:tc>
          <w:tcPr>
            <w:tcW w:w="1141" w:type="dxa"/>
            <w:vAlign w:val="center"/>
          </w:tcPr>
          <w:p w14:paraId="594EC8A3">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112</w:t>
            </w:r>
          </w:p>
        </w:tc>
        <w:tc>
          <w:tcPr>
            <w:tcW w:w="1000" w:type="dxa"/>
            <w:vAlign w:val="center"/>
          </w:tcPr>
          <w:p w14:paraId="0F99A224">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4.3%</w:t>
            </w:r>
          </w:p>
        </w:tc>
      </w:tr>
      <w:tr w14:paraId="30F0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Align w:val="center"/>
          </w:tcPr>
          <w:p w14:paraId="48468541">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专业基础课</w:t>
            </w:r>
          </w:p>
        </w:tc>
        <w:tc>
          <w:tcPr>
            <w:tcW w:w="825" w:type="dxa"/>
            <w:vAlign w:val="center"/>
          </w:tcPr>
          <w:p w14:paraId="0E0C78EF">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z w:val="24"/>
                <w:szCs w:val="24"/>
                <w:lang w:val="en-US" w:eastAsia="zh-CN"/>
              </w:rPr>
              <w:t>必修</w:t>
            </w:r>
          </w:p>
        </w:tc>
        <w:tc>
          <w:tcPr>
            <w:tcW w:w="1065" w:type="dxa"/>
            <w:vAlign w:val="center"/>
          </w:tcPr>
          <w:p w14:paraId="2F8C2D55">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278</w:t>
            </w:r>
          </w:p>
        </w:tc>
        <w:tc>
          <w:tcPr>
            <w:tcW w:w="1125" w:type="dxa"/>
            <w:vAlign w:val="center"/>
          </w:tcPr>
          <w:p w14:paraId="29A7767B">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66.2%</w:t>
            </w:r>
          </w:p>
        </w:tc>
        <w:tc>
          <w:tcPr>
            <w:tcW w:w="1125" w:type="dxa"/>
            <w:vAlign w:val="center"/>
          </w:tcPr>
          <w:p w14:paraId="0DC56EF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142</w:t>
            </w:r>
          </w:p>
        </w:tc>
        <w:tc>
          <w:tcPr>
            <w:tcW w:w="1035" w:type="dxa"/>
            <w:vAlign w:val="center"/>
          </w:tcPr>
          <w:p w14:paraId="2BC41FDE">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33.8%</w:t>
            </w:r>
          </w:p>
        </w:tc>
        <w:tc>
          <w:tcPr>
            <w:tcW w:w="1141" w:type="dxa"/>
            <w:vAlign w:val="center"/>
          </w:tcPr>
          <w:p w14:paraId="06B6082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420</w:t>
            </w:r>
          </w:p>
        </w:tc>
        <w:tc>
          <w:tcPr>
            <w:tcW w:w="1000" w:type="dxa"/>
            <w:vAlign w:val="center"/>
          </w:tcPr>
          <w:p w14:paraId="3F9FA906">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15.9%</w:t>
            </w:r>
          </w:p>
        </w:tc>
      </w:tr>
      <w:tr w14:paraId="5035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Align w:val="center"/>
          </w:tcPr>
          <w:p w14:paraId="3DFCE85C">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专业核心课</w:t>
            </w:r>
          </w:p>
        </w:tc>
        <w:tc>
          <w:tcPr>
            <w:tcW w:w="825" w:type="dxa"/>
            <w:vAlign w:val="center"/>
          </w:tcPr>
          <w:p w14:paraId="12A72511">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sz w:val="24"/>
                <w:szCs w:val="24"/>
                <w:lang w:val="en-US" w:eastAsia="zh-CN"/>
              </w:rPr>
              <w:t>必修</w:t>
            </w:r>
          </w:p>
        </w:tc>
        <w:tc>
          <w:tcPr>
            <w:tcW w:w="1065" w:type="dxa"/>
            <w:vAlign w:val="center"/>
          </w:tcPr>
          <w:p w14:paraId="29BF8AD3">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264</w:t>
            </w:r>
          </w:p>
        </w:tc>
        <w:tc>
          <w:tcPr>
            <w:tcW w:w="1125" w:type="dxa"/>
            <w:vAlign w:val="center"/>
          </w:tcPr>
          <w:p w14:paraId="4CFDCE9D">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68.8%</w:t>
            </w:r>
          </w:p>
        </w:tc>
        <w:tc>
          <w:tcPr>
            <w:tcW w:w="1125" w:type="dxa"/>
            <w:vAlign w:val="center"/>
          </w:tcPr>
          <w:p w14:paraId="67797B9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120</w:t>
            </w:r>
          </w:p>
        </w:tc>
        <w:tc>
          <w:tcPr>
            <w:tcW w:w="1035" w:type="dxa"/>
            <w:vAlign w:val="center"/>
          </w:tcPr>
          <w:p w14:paraId="62CB09A3">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31.3%</w:t>
            </w:r>
          </w:p>
        </w:tc>
        <w:tc>
          <w:tcPr>
            <w:tcW w:w="1141" w:type="dxa"/>
            <w:vAlign w:val="center"/>
          </w:tcPr>
          <w:p w14:paraId="5A604A0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384</w:t>
            </w:r>
          </w:p>
        </w:tc>
        <w:tc>
          <w:tcPr>
            <w:tcW w:w="1000" w:type="dxa"/>
            <w:vAlign w:val="center"/>
          </w:tcPr>
          <w:p w14:paraId="03F698A0">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14.6%</w:t>
            </w:r>
          </w:p>
        </w:tc>
      </w:tr>
      <w:tr w14:paraId="5021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restart"/>
            <w:vAlign w:val="center"/>
          </w:tcPr>
          <w:p w14:paraId="17D38412">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专业拓展课</w:t>
            </w:r>
          </w:p>
        </w:tc>
        <w:tc>
          <w:tcPr>
            <w:tcW w:w="825" w:type="dxa"/>
            <w:vAlign w:val="center"/>
          </w:tcPr>
          <w:p w14:paraId="38875E07">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必修</w:t>
            </w:r>
          </w:p>
        </w:tc>
        <w:tc>
          <w:tcPr>
            <w:tcW w:w="1065" w:type="dxa"/>
            <w:vAlign w:val="center"/>
          </w:tcPr>
          <w:p w14:paraId="773AD49C">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52</w:t>
            </w:r>
          </w:p>
        </w:tc>
        <w:tc>
          <w:tcPr>
            <w:tcW w:w="1125" w:type="dxa"/>
            <w:vAlign w:val="center"/>
          </w:tcPr>
          <w:p w14:paraId="4E9AF820">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50.0%</w:t>
            </w:r>
          </w:p>
        </w:tc>
        <w:tc>
          <w:tcPr>
            <w:tcW w:w="1125" w:type="dxa"/>
            <w:vAlign w:val="center"/>
          </w:tcPr>
          <w:p w14:paraId="0F9D89C2">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52</w:t>
            </w:r>
          </w:p>
        </w:tc>
        <w:tc>
          <w:tcPr>
            <w:tcW w:w="1035" w:type="dxa"/>
            <w:vAlign w:val="center"/>
          </w:tcPr>
          <w:p w14:paraId="22AEE5BF">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50.0%</w:t>
            </w:r>
          </w:p>
        </w:tc>
        <w:tc>
          <w:tcPr>
            <w:tcW w:w="1141" w:type="dxa"/>
            <w:vAlign w:val="center"/>
          </w:tcPr>
          <w:p w14:paraId="38C3D231">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104</w:t>
            </w:r>
          </w:p>
        </w:tc>
        <w:tc>
          <w:tcPr>
            <w:tcW w:w="1000" w:type="dxa"/>
            <w:vAlign w:val="center"/>
          </w:tcPr>
          <w:p w14:paraId="6763E366">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3.9%</w:t>
            </w:r>
          </w:p>
        </w:tc>
      </w:tr>
      <w:tr w14:paraId="2D3B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continue"/>
            <w:vAlign w:val="center"/>
          </w:tcPr>
          <w:p w14:paraId="2006C40B">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p>
        </w:tc>
        <w:tc>
          <w:tcPr>
            <w:tcW w:w="825" w:type="dxa"/>
            <w:vAlign w:val="center"/>
          </w:tcPr>
          <w:p w14:paraId="484CB4EF">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选修</w:t>
            </w:r>
          </w:p>
        </w:tc>
        <w:tc>
          <w:tcPr>
            <w:tcW w:w="1065" w:type="dxa"/>
            <w:vAlign w:val="center"/>
          </w:tcPr>
          <w:p w14:paraId="6F8C577F">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96</w:t>
            </w:r>
          </w:p>
        </w:tc>
        <w:tc>
          <w:tcPr>
            <w:tcW w:w="1125" w:type="dxa"/>
            <w:vAlign w:val="center"/>
          </w:tcPr>
          <w:p w14:paraId="1D1E0D0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50.0%</w:t>
            </w:r>
          </w:p>
        </w:tc>
        <w:tc>
          <w:tcPr>
            <w:tcW w:w="1125" w:type="dxa"/>
            <w:vAlign w:val="center"/>
          </w:tcPr>
          <w:p w14:paraId="12A1B113">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96</w:t>
            </w:r>
          </w:p>
        </w:tc>
        <w:tc>
          <w:tcPr>
            <w:tcW w:w="1035" w:type="dxa"/>
            <w:vAlign w:val="center"/>
          </w:tcPr>
          <w:p w14:paraId="6B689F2C">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50.0%</w:t>
            </w:r>
          </w:p>
        </w:tc>
        <w:tc>
          <w:tcPr>
            <w:tcW w:w="1141" w:type="dxa"/>
            <w:vAlign w:val="center"/>
          </w:tcPr>
          <w:p w14:paraId="161B0FED">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192</w:t>
            </w:r>
          </w:p>
        </w:tc>
        <w:tc>
          <w:tcPr>
            <w:tcW w:w="1000" w:type="dxa"/>
            <w:vAlign w:val="center"/>
          </w:tcPr>
          <w:p w14:paraId="44762142">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7.3%</w:t>
            </w:r>
          </w:p>
        </w:tc>
      </w:tr>
      <w:tr w14:paraId="70C5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Align w:val="center"/>
          </w:tcPr>
          <w:p w14:paraId="515581D0">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实践性教学环节</w:t>
            </w:r>
          </w:p>
        </w:tc>
        <w:tc>
          <w:tcPr>
            <w:tcW w:w="825" w:type="dxa"/>
            <w:vAlign w:val="center"/>
          </w:tcPr>
          <w:p w14:paraId="4C234B91">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必修</w:t>
            </w:r>
          </w:p>
        </w:tc>
        <w:tc>
          <w:tcPr>
            <w:tcW w:w="1065" w:type="dxa"/>
            <w:vAlign w:val="center"/>
          </w:tcPr>
          <w:p w14:paraId="3C0850BF">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0</w:t>
            </w:r>
          </w:p>
        </w:tc>
        <w:tc>
          <w:tcPr>
            <w:tcW w:w="1125" w:type="dxa"/>
            <w:vAlign w:val="center"/>
          </w:tcPr>
          <w:p w14:paraId="27D6AFE6">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0.0%</w:t>
            </w:r>
          </w:p>
        </w:tc>
        <w:tc>
          <w:tcPr>
            <w:tcW w:w="1125" w:type="dxa"/>
            <w:vAlign w:val="center"/>
          </w:tcPr>
          <w:p w14:paraId="57901D3F">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784</w:t>
            </w:r>
          </w:p>
        </w:tc>
        <w:tc>
          <w:tcPr>
            <w:tcW w:w="1035" w:type="dxa"/>
            <w:vAlign w:val="center"/>
          </w:tcPr>
          <w:p w14:paraId="382FCF0C">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100.0%</w:t>
            </w:r>
          </w:p>
        </w:tc>
        <w:tc>
          <w:tcPr>
            <w:tcW w:w="1141" w:type="dxa"/>
            <w:vAlign w:val="center"/>
          </w:tcPr>
          <w:p w14:paraId="2B8BD0CF">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784</w:t>
            </w:r>
          </w:p>
        </w:tc>
        <w:tc>
          <w:tcPr>
            <w:tcW w:w="1000" w:type="dxa"/>
            <w:vAlign w:val="center"/>
          </w:tcPr>
          <w:p w14:paraId="1DAB9834">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29.8%</w:t>
            </w:r>
          </w:p>
        </w:tc>
      </w:tr>
      <w:tr w14:paraId="2EAB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6" w:type="dxa"/>
            <w:gridSpan w:val="2"/>
            <w:vAlign w:val="center"/>
          </w:tcPr>
          <w:p w14:paraId="3ADE260F">
            <w:pPr>
              <w:keepNext w:val="0"/>
              <w:keepLines w:val="0"/>
              <w:pageBreakBefore w:val="0"/>
              <w:widowControl/>
              <w:numPr>
                <w:ilvl w:val="0"/>
                <w:numId w:val="0"/>
              </w:numPr>
              <w:suppressLineNumbers w:val="0"/>
              <w:wordWrap/>
              <w:overflowPunct/>
              <w:topLinePunct w:val="0"/>
              <w:bidi w:val="0"/>
              <w:snapToGrid w:val="0"/>
              <w:ind w:firstLine="0" w:firstLineChars="0"/>
              <w:jc w:val="center"/>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总计</w:t>
            </w:r>
          </w:p>
        </w:tc>
        <w:tc>
          <w:tcPr>
            <w:tcW w:w="1065" w:type="dxa"/>
            <w:vAlign w:val="center"/>
          </w:tcPr>
          <w:p w14:paraId="2CE00B3D">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1220</w:t>
            </w:r>
          </w:p>
        </w:tc>
        <w:tc>
          <w:tcPr>
            <w:tcW w:w="1125" w:type="dxa"/>
            <w:vAlign w:val="center"/>
          </w:tcPr>
          <w:p w14:paraId="547656E3">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46.3%</w:t>
            </w:r>
          </w:p>
        </w:tc>
        <w:tc>
          <w:tcPr>
            <w:tcW w:w="1125" w:type="dxa"/>
            <w:vAlign w:val="center"/>
          </w:tcPr>
          <w:p w14:paraId="6BDB7361">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1414</w:t>
            </w:r>
          </w:p>
        </w:tc>
        <w:tc>
          <w:tcPr>
            <w:tcW w:w="1035" w:type="dxa"/>
            <w:vAlign w:val="center"/>
          </w:tcPr>
          <w:p w14:paraId="5135A2CD">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53.7%</w:t>
            </w:r>
          </w:p>
        </w:tc>
        <w:tc>
          <w:tcPr>
            <w:tcW w:w="1141" w:type="dxa"/>
            <w:vAlign w:val="center"/>
          </w:tcPr>
          <w:p w14:paraId="608B26F8">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2634</w:t>
            </w:r>
          </w:p>
        </w:tc>
        <w:tc>
          <w:tcPr>
            <w:tcW w:w="1000" w:type="dxa"/>
            <w:vAlign w:val="center"/>
          </w:tcPr>
          <w:p w14:paraId="3E62FA33">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rPr>
              <w:t>100.0%</w:t>
            </w:r>
          </w:p>
        </w:tc>
      </w:tr>
    </w:tbl>
    <w:p w14:paraId="407C46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200" w:firstLine="0" w:firstLineChars="0"/>
        <w:jc w:val="left"/>
        <w:textAlignment w:val="auto"/>
        <w:rPr>
          <w:rFonts w:hint="default" w:ascii="仿宋" w:hAnsi="仿宋" w:eastAsia="仿宋" w:cs="仿宋"/>
          <w:sz w:val="32"/>
          <w:szCs w:val="32"/>
          <w:lang w:val="en-US" w:eastAsia="zh-CN"/>
        </w:rPr>
      </w:pPr>
      <w:r>
        <w:rPr>
          <w:rFonts w:hint="eastAsia" w:ascii="仿宋" w:hAnsi="仿宋" w:eastAsia="楷体" w:cs="楷体"/>
          <w:b/>
          <w:bCs/>
          <w:color w:val="000000"/>
          <w:kern w:val="0"/>
          <w:sz w:val="32"/>
          <w:szCs w:val="32"/>
          <w:lang w:val="en-US" w:eastAsia="zh-CN" w:bidi="ar"/>
        </w:rPr>
        <w:t>（三）教学进程安排表（见附表）</w:t>
      </w:r>
    </w:p>
    <w:p w14:paraId="17CC8094">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 w:hAnsi="仿宋" w:eastAsia="黑体" w:cs="黑体"/>
          <w:b w:val="0"/>
          <w:bCs w:val="0"/>
          <w:color w:val="000000"/>
          <w:kern w:val="0"/>
          <w:sz w:val="32"/>
          <w:szCs w:val="32"/>
          <w:lang w:val="en-US" w:eastAsia="zh-CN" w:bidi="ar"/>
        </w:rPr>
      </w:pPr>
      <w:bookmarkStart w:id="22" w:name="_Toc15026"/>
      <w:r>
        <w:rPr>
          <w:rFonts w:hint="eastAsia" w:ascii="仿宋" w:hAnsi="仿宋" w:eastAsia="黑体" w:cs="黑体"/>
          <w:b w:val="0"/>
          <w:bCs w:val="0"/>
          <w:color w:val="000000"/>
          <w:kern w:val="0"/>
          <w:sz w:val="32"/>
          <w:szCs w:val="32"/>
          <w:lang w:val="en-US" w:eastAsia="zh-CN" w:bidi="ar"/>
        </w:rPr>
        <w:t>八、实施保障</w:t>
      </w:r>
      <w:bookmarkEnd w:id="22"/>
    </w:p>
    <w:p w14:paraId="28D9B3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 w:val="32"/>
          <w:szCs w:val="32"/>
          <w:lang w:val="en-US" w:eastAsia="zh-CN" w:bidi="ar"/>
        </w:rPr>
      </w:pPr>
      <w:r>
        <w:rPr>
          <w:rFonts w:hint="eastAsia" w:ascii="仿宋" w:hAnsi="仿宋" w:eastAsia="楷体" w:cs="楷体"/>
          <w:b/>
          <w:bCs/>
          <w:color w:val="000000"/>
          <w:kern w:val="0"/>
          <w:sz w:val="32"/>
          <w:szCs w:val="32"/>
          <w:lang w:val="en-US" w:eastAsia="zh-CN" w:bidi="ar"/>
        </w:rPr>
        <w:t>（一）师资队伍</w:t>
      </w:r>
    </w:p>
    <w:p w14:paraId="2A0D0E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1.队伍结构</w:t>
      </w:r>
    </w:p>
    <w:p w14:paraId="078D4131">
      <w:pPr>
        <w:keepNext w:val="0"/>
        <w:keepLines w:val="0"/>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lang w:val="en-US" w:eastAsia="zh-CN"/>
          <w14:ligatures w14:val="standardContextual"/>
        </w:rPr>
      </w:pPr>
      <w:r>
        <w:rPr>
          <w:rFonts w:hint="eastAsia" w:ascii="仿宋" w:hAnsi="仿宋" w:eastAsia="仿宋" w:cs="Times New Roman"/>
          <w:snapToGrid w:val="0"/>
          <w:spacing w:val="9"/>
          <w:sz w:val="32"/>
          <w:szCs w:val="22"/>
          <w:lang w:val="en-US" w:eastAsia="zh-CN"/>
          <w14:ligatures w14:val="standardContextual"/>
        </w:rPr>
        <w:t>食品营养与健康专业现有专兼职教师13人，其中专任教师10人，占77%，兼职教师3人，占23%。专任教师中副高级及以上3人，占专任教师总数比例为30%；研究生及以上学历8人；“双师型”教师7人，占70%。教师队伍根据职称、年龄、工作经验，形成了合理的梯队结构。</w:t>
      </w:r>
    </w:p>
    <w:p w14:paraId="03AFD9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2.专业带头人</w:t>
      </w:r>
    </w:p>
    <w:p w14:paraId="0C33E3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76" w:firstLineChars="200"/>
        <w:jc w:val="both"/>
        <w:textAlignment w:val="auto"/>
        <w:rPr>
          <w:rFonts w:hint="eastAsia" w:ascii="仿宋" w:hAnsi="仿宋" w:eastAsia="仿宋" w:cs="Times New Roman"/>
          <w:snapToGrid w:val="0"/>
          <w:spacing w:val="9"/>
          <w:sz w:val="32"/>
          <w:szCs w:val="22"/>
          <w:lang w:val="en-US" w:eastAsia="zh-CN"/>
          <w14:ligatures w14:val="standardContextual"/>
        </w:rPr>
      </w:pPr>
      <w:r>
        <w:rPr>
          <w:rFonts w:hint="eastAsia" w:ascii="仿宋" w:hAnsi="仿宋" w:eastAsia="仿宋" w:cs="Times New Roman"/>
          <w:snapToGrid w:val="0"/>
          <w:spacing w:val="9"/>
          <w:sz w:val="32"/>
          <w:szCs w:val="22"/>
          <w:lang w:val="en-US" w:eastAsia="zh-CN"/>
          <w14:ligatures w14:val="standardContextual"/>
        </w:rPr>
        <w:t>徐恒玉，男，1965年11月出生，河南周口人，中共党员，副教授，大健康管理学院食品营养与健康专业带头人，荣获河南省优秀教师称号，获河南省科技进步二等奖两项，参与河南省高等学校质量工程项目1项，主持河南省社科联、经团联课题3项，其中获特等奖1项、一等奖1项；发表北核期刊论文14篇；主编、参编著作、教材4部。</w:t>
      </w:r>
    </w:p>
    <w:p w14:paraId="10214D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3.兼职教师</w:t>
      </w:r>
    </w:p>
    <w:p w14:paraId="316E659C">
      <w:pPr>
        <w:keepNext w:val="0"/>
        <w:keepLines w:val="0"/>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lang w:val="en-US" w:eastAsia="zh-CN"/>
          <w14:ligatures w14:val="standardContextual"/>
        </w:rPr>
      </w:pPr>
      <w:r>
        <w:rPr>
          <w:rFonts w:hint="eastAsia" w:ascii="仿宋" w:hAnsi="仿宋" w:eastAsia="仿宋" w:cs="Times New Roman"/>
          <w:snapToGrid w:val="0"/>
          <w:spacing w:val="9"/>
          <w:sz w:val="32"/>
          <w:szCs w:val="22"/>
          <w:lang w:val="en-US" w:eastAsia="zh-CN"/>
          <w14:ligatures w14:val="standardContextual"/>
        </w:rPr>
        <w:t>本专业兼职教师3人，主要从食品相关行业企业聘任，具备良好的思想政治素质、职业道德和工匠精神，具有扎实的专业知识和丰富的实际工作经验，具有二级公共营养师及以上证书，能承担专业课程教学、实习实训指导和学生职业发展规划指导等教学任务。</w:t>
      </w:r>
    </w:p>
    <w:p w14:paraId="3AB1BB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default" w:ascii="仿宋" w:hAnsi="仿宋" w:eastAsia="楷体" w:cs="楷体"/>
          <w:b/>
          <w:bCs/>
          <w:color w:val="000000"/>
          <w:kern w:val="0"/>
          <w:sz w:val="32"/>
          <w:szCs w:val="32"/>
          <w:lang w:val="en-US" w:eastAsia="zh-CN" w:bidi="ar"/>
        </w:rPr>
      </w:pPr>
      <w:r>
        <w:rPr>
          <w:rFonts w:hint="eastAsia" w:ascii="仿宋" w:hAnsi="仿宋" w:eastAsia="楷体" w:cs="楷体"/>
          <w:b/>
          <w:bCs/>
          <w:color w:val="000000"/>
          <w:kern w:val="0"/>
          <w:sz w:val="32"/>
          <w:szCs w:val="32"/>
          <w:lang w:val="en-US" w:eastAsia="zh-CN" w:bidi="ar"/>
        </w:rPr>
        <w:t>（二）教学设施</w:t>
      </w:r>
    </w:p>
    <w:p w14:paraId="6AEEC0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1.专业教室</w:t>
      </w:r>
    </w:p>
    <w:p w14:paraId="0285CD7D">
      <w:pPr>
        <w:keepNext w:val="0"/>
        <w:keepLines w:val="0"/>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Times New Roman"/>
          <w:snapToGrid w:val="0"/>
          <w:spacing w:val="9"/>
          <w:sz w:val="32"/>
          <w:szCs w:val="22"/>
          <w:lang w:val="en-US" w:eastAsia="zh-CN"/>
          <w14:ligatures w14:val="standardContextual"/>
        </w:rPr>
        <w:t>食品营养与健康专业</w:t>
      </w:r>
      <w:r>
        <w:rPr>
          <w:rFonts w:hint="eastAsia" w:ascii="仿宋" w:hAnsi="仿宋" w:eastAsia="仿宋" w:cs="Times New Roman"/>
          <w:snapToGrid w:val="0"/>
          <w:spacing w:val="9"/>
          <w:sz w:val="32"/>
          <w:szCs w:val="22"/>
          <w14:ligatures w14:val="standardContextual"/>
        </w:rPr>
        <w:t>共有</w:t>
      </w:r>
      <w:r>
        <w:rPr>
          <w:rFonts w:hint="eastAsia" w:ascii="仿宋" w:hAnsi="仿宋" w:eastAsia="仿宋" w:cs="Times New Roman"/>
          <w:snapToGrid w:val="0"/>
          <w:spacing w:val="9"/>
          <w:sz w:val="32"/>
          <w:szCs w:val="22"/>
          <w:lang w:val="en-US" w:eastAsia="zh-CN"/>
          <w14:ligatures w14:val="standardContextual"/>
        </w:rPr>
        <w:t>标准</w:t>
      </w:r>
      <w:r>
        <w:rPr>
          <w:rFonts w:hint="eastAsia" w:ascii="仿宋" w:hAnsi="仿宋" w:eastAsia="仿宋" w:cs="Times New Roman"/>
          <w:snapToGrid w:val="0"/>
          <w:spacing w:val="9"/>
          <w:sz w:val="32"/>
          <w:szCs w:val="22"/>
          <w14:ligatures w14:val="standardContextual"/>
        </w:rPr>
        <w:t>教室</w:t>
      </w:r>
      <w:r>
        <w:rPr>
          <w:rFonts w:hint="eastAsia" w:ascii="仿宋" w:hAnsi="仿宋" w:eastAsia="仿宋" w:cs="Times New Roman"/>
          <w:snapToGrid w:val="0"/>
          <w:spacing w:val="9"/>
          <w:sz w:val="32"/>
          <w:szCs w:val="22"/>
          <w:lang w:val="en-US" w:eastAsia="zh-CN"/>
          <w14:ligatures w14:val="standardContextual"/>
        </w:rPr>
        <w:t>6</w:t>
      </w:r>
      <w:r>
        <w:rPr>
          <w:rFonts w:hint="eastAsia" w:ascii="仿宋" w:hAnsi="仿宋" w:eastAsia="仿宋" w:cs="Times New Roman"/>
          <w:snapToGrid w:val="0"/>
          <w:spacing w:val="9"/>
          <w:sz w:val="32"/>
          <w:szCs w:val="22"/>
          <w14:ligatures w14:val="standardContextual"/>
        </w:rPr>
        <w:t>间</w:t>
      </w:r>
      <w:r>
        <w:rPr>
          <w:rFonts w:hint="eastAsia" w:ascii="仿宋" w:hAnsi="仿宋" w:eastAsia="仿宋" w:cs="Times New Roman"/>
          <w:snapToGrid w:val="0"/>
          <w:spacing w:val="9"/>
          <w:sz w:val="32"/>
          <w:szCs w:val="22"/>
          <w:lang w:eastAsia="zh-CN"/>
          <w14:ligatures w14:val="standardContextual"/>
        </w:rPr>
        <w:t>，</w:t>
      </w:r>
      <w:r>
        <w:rPr>
          <w:rFonts w:hint="default" w:ascii="仿宋" w:hAnsi="仿宋" w:eastAsia="仿宋" w:cs="Times New Roman"/>
          <w:snapToGrid w:val="0"/>
          <w:spacing w:val="9"/>
          <w:sz w:val="32"/>
          <w:szCs w:val="22"/>
          <w14:ligatures w14:val="standardContextual"/>
        </w:rPr>
        <w:t>教室</w:t>
      </w:r>
      <w:r>
        <w:rPr>
          <w:rFonts w:hint="eastAsia" w:ascii="仿宋" w:hAnsi="仿宋" w:eastAsia="仿宋" w:cs="Times New Roman"/>
          <w:snapToGrid w:val="0"/>
          <w:spacing w:val="9"/>
          <w:sz w:val="32"/>
          <w:szCs w:val="22"/>
          <w:lang w:val="en-US" w:eastAsia="zh-CN"/>
          <w14:ligatures w14:val="standardContextual"/>
        </w:rPr>
        <w:t>均</w:t>
      </w:r>
      <w:r>
        <w:rPr>
          <w:rFonts w:hint="default" w:ascii="仿宋" w:hAnsi="仿宋" w:eastAsia="仿宋" w:cs="Times New Roman"/>
          <w:snapToGrid w:val="0"/>
          <w:spacing w:val="9"/>
          <w:sz w:val="32"/>
          <w:szCs w:val="22"/>
          <w14:ligatures w14:val="standardContextual"/>
        </w:rPr>
        <w:t>配备黑（白）板、多媒体计算机、投影设备、音响设备，互联网接入或Wi-Fi环境，并实施网络安全防护措施；安装应急照明装置并保持良好状态，符合紧急疏散要求，标志明显，保持逃生通道畅通无阻。</w:t>
      </w:r>
    </w:p>
    <w:p w14:paraId="63CAD6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2.校内实训场所</w:t>
      </w:r>
    </w:p>
    <w:p w14:paraId="348141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bCs/>
          <w:color w:val="000000"/>
          <w:kern w:val="0"/>
          <w:sz w:val="28"/>
          <w:szCs w:val="28"/>
          <w:lang w:val="en-US" w:eastAsia="zh-CN" w:bidi="ar"/>
        </w:rPr>
        <w:t>表8-1 食品营养与健康专业</w:t>
      </w:r>
      <w:r>
        <w:rPr>
          <w:rFonts w:hint="eastAsia" w:ascii="仿宋" w:hAnsi="仿宋" w:cs="仿宋"/>
          <w:b/>
          <w:bCs/>
          <w:color w:val="000000"/>
          <w:sz w:val="28"/>
          <w:szCs w:val="28"/>
        </w:rPr>
        <w:t>校内实训室</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54"/>
        <w:gridCol w:w="675"/>
        <w:gridCol w:w="825"/>
        <w:gridCol w:w="4862"/>
      </w:tblGrid>
      <w:tr w14:paraId="55DF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3" w:type="dxa"/>
            <w:vAlign w:val="center"/>
          </w:tcPr>
          <w:p w14:paraId="5D5118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序号</w:t>
            </w:r>
          </w:p>
        </w:tc>
        <w:tc>
          <w:tcPr>
            <w:tcW w:w="1554" w:type="dxa"/>
            <w:vAlign w:val="center"/>
          </w:tcPr>
          <w:p w14:paraId="545902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实训室名称</w:t>
            </w:r>
          </w:p>
        </w:tc>
        <w:tc>
          <w:tcPr>
            <w:tcW w:w="675" w:type="dxa"/>
            <w:vAlign w:val="center"/>
          </w:tcPr>
          <w:p w14:paraId="06FD2B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lang w:val="en-US" w:eastAsia="zh-CN"/>
              </w:rPr>
              <w:t>数量</w:t>
            </w:r>
          </w:p>
        </w:tc>
        <w:tc>
          <w:tcPr>
            <w:tcW w:w="825" w:type="dxa"/>
            <w:vAlign w:val="center"/>
          </w:tcPr>
          <w:p w14:paraId="046B0E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面积（m</w:t>
            </w:r>
            <w:r>
              <w:rPr>
                <w:rFonts w:hint="eastAsia" w:ascii="仿宋" w:hAnsi="仿宋" w:eastAsia="仿宋" w:cs="仿宋"/>
                <w:b/>
                <w:bCs/>
                <w:sz w:val="24"/>
                <w:szCs w:val="24"/>
                <w:vertAlign w:val="superscript"/>
              </w:rPr>
              <w:t>2</w:t>
            </w:r>
            <w:r>
              <w:rPr>
                <w:rFonts w:hint="eastAsia" w:ascii="仿宋" w:hAnsi="仿宋" w:eastAsia="仿宋" w:cs="仿宋"/>
                <w:b/>
                <w:bCs/>
                <w:sz w:val="24"/>
                <w:szCs w:val="24"/>
              </w:rPr>
              <w:t>）</w:t>
            </w:r>
          </w:p>
        </w:tc>
        <w:tc>
          <w:tcPr>
            <w:tcW w:w="4862" w:type="dxa"/>
            <w:vAlign w:val="center"/>
          </w:tcPr>
          <w:p w14:paraId="4A6C0E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sz w:val="24"/>
                <w:szCs w:val="24"/>
              </w:rPr>
              <w:t>实训内容</w:t>
            </w:r>
          </w:p>
        </w:tc>
      </w:tr>
      <w:tr w14:paraId="2300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3" w:type="dxa"/>
            <w:vAlign w:val="center"/>
          </w:tcPr>
          <w:p w14:paraId="31CD1D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1</w:t>
            </w:r>
          </w:p>
        </w:tc>
        <w:tc>
          <w:tcPr>
            <w:tcW w:w="1554" w:type="dxa"/>
            <w:vAlign w:val="center"/>
          </w:tcPr>
          <w:p w14:paraId="10652E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napToGrid w:val="0"/>
                <w:spacing w:val="9"/>
                <w:sz w:val="24"/>
                <w:szCs w:val="24"/>
              </w:rPr>
              <w:t>膳食设计与配餐</w:t>
            </w:r>
            <w:r>
              <w:rPr>
                <w:rFonts w:hint="eastAsia" w:ascii="仿宋" w:hAnsi="仿宋" w:eastAsia="仿宋" w:cs="仿宋"/>
                <w:sz w:val="24"/>
                <w:szCs w:val="24"/>
              </w:rPr>
              <w:t>实训室</w:t>
            </w:r>
          </w:p>
        </w:tc>
        <w:tc>
          <w:tcPr>
            <w:tcW w:w="675" w:type="dxa"/>
            <w:vAlign w:val="center"/>
          </w:tcPr>
          <w:p w14:paraId="5ED501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825" w:type="dxa"/>
            <w:vAlign w:val="center"/>
          </w:tcPr>
          <w:p w14:paraId="5384CA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160</w:t>
            </w:r>
          </w:p>
        </w:tc>
        <w:tc>
          <w:tcPr>
            <w:tcW w:w="4862" w:type="dxa"/>
            <w:vAlign w:val="center"/>
          </w:tcPr>
          <w:p w14:paraId="5C9345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both"/>
              <w:textAlignment w:val="auto"/>
              <w:rPr>
                <w:rFonts w:hint="default" w:ascii="仿宋" w:hAnsi="仿宋" w:eastAsia="仿宋" w:cs="仿宋"/>
                <w:b/>
                <w:bCs/>
                <w:color w:val="000000"/>
                <w:kern w:val="0"/>
                <w:sz w:val="24"/>
                <w:szCs w:val="24"/>
                <w:vertAlign w:val="baseline"/>
                <w:lang w:val="en-US" w:eastAsia="zh-CN" w:bidi="ar"/>
              </w:rPr>
            </w:pPr>
            <w:r>
              <w:rPr>
                <w:rFonts w:hint="eastAsia" w:ascii="仿宋" w:hAnsi="仿宋" w:eastAsia="仿宋" w:cs="仿宋"/>
                <w:snapToGrid w:val="0"/>
                <w:spacing w:val="9"/>
                <w:sz w:val="24"/>
                <w:szCs w:val="24"/>
                <w:lang w:val="en-US" w:eastAsia="zh-CN"/>
              </w:rPr>
              <w:t>配备计算机、营养配餐软件、食物模型、食物成分表、烹饪器具等设备设施，用于营养配餐等实训教学。</w:t>
            </w:r>
          </w:p>
        </w:tc>
      </w:tr>
      <w:tr w14:paraId="18B7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3" w:type="dxa"/>
            <w:vAlign w:val="center"/>
          </w:tcPr>
          <w:p w14:paraId="13988E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2</w:t>
            </w:r>
          </w:p>
        </w:tc>
        <w:tc>
          <w:tcPr>
            <w:tcW w:w="1554" w:type="dxa"/>
            <w:vAlign w:val="center"/>
          </w:tcPr>
          <w:p w14:paraId="627B38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人体测量分析实训室</w:t>
            </w:r>
          </w:p>
        </w:tc>
        <w:tc>
          <w:tcPr>
            <w:tcW w:w="675" w:type="dxa"/>
            <w:vAlign w:val="center"/>
          </w:tcPr>
          <w:p w14:paraId="5B9E2D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825" w:type="dxa"/>
            <w:vAlign w:val="center"/>
          </w:tcPr>
          <w:p w14:paraId="687C52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120</w:t>
            </w:r>
          </w:p>
        </w:tc>
        <w:tc>
          <w:tcPr>
            <w:tcW w:w="4862" w:type="dxa"/>
            <w:vAlign w:val="center"/>
          </w:tcPr>
          <w:p w14:paraId="6F0D36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napToGrid w:val="0"/>
                <w:spacing w:val="9"/>
                <w:sz w:val="24"/>
                <w:szCs w:val="24"/>
                <w:lang w:val="en-US" w:eastAsia="zh-CN"/>
              </w:rPr>
              <w:t>配备膳食宝塔、食物图谱、测量尺、身高体重测定仪、皮褶厚度仪、人体成分分析仪、血液分析仪、尿液分析仪、血压计、血糖仪、心率检测仪、骨密度测定仪、心血管健康检测仪、心肺功能测评仪、血氧饱和度检测仪、计算机、营养评估软件、健康信息分析软件、健康管理软件等设备设施，用于营养咨询、健康咨询与管理等实训教学。</w:t>
            </w:r>
          </w:p>
        </w:tc>
      </w:tr>
      <w:tr w14:paraId="2D26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3" w:type="dxa"/>
            <w:vAlign w:val="center"/>
          </w:tcPr>
          <w:p w14:paraId="105630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3</w:t>
            </w:r>
          </w:p>
        </w:tc>
        <w:tc>
          <w:tcPr>
            <w:tcW w:w="1554" w:type="dxa"/>
            <w:vAlign w:val="center"/>
          </w:tcPr>
          <w:p w14:paraId="189825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pacing w:val="9"/>
                <w:sz w:val="24"/>
                <w:szCs w:val="24"/>
              </w:rPr>
            </w:pPr>
            <w:r>
              <w:rPr>
                <w:rFonts w:hint="eastAsia" w:ascii="仿宋" w:hAnsi="仿宋" w:eastAsia="仿宋" w:cs="仿宋"/>
                <w:snapToGrid w:val="0"/>
                <w:spacing w:val="9"/>
                <w:sz w:val="24"/>
                <w:szCs w:val="24"/>
                <w:lang w:val="en-US" w:eastAsia="zh-CN"/>
              </w:rPr>
              <w:t>营养配餐实训室</w:t>
            </w:r>
          </w:p>
        </w:tc>
        <w:tc>
          <w:tcPr>
            <w:tcW w:w="675" w:type="dxa"/>
            <w:vAlign w:val="center"/>
          </w:tcPr>
          <w:p w14:paraId="65F431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1</w:t>
            </w:r>
          </w:p>
        </w:tc>
        <w:tc>
          <w:tcPr>
            <w:tcW w:w="825" w:type="dxa"/>
            <w:vAlign w:val="center"/>
          </w:tcPr>
          <w:p w14:paraId="672555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160</w:t>
            </w:r>
          </w:p>
        </w:tc>
        <w:tc>
          <w:tcPr>
            <w:tcW w:w="4862" w:type="dxa"/>
            <w:vAlign w:val="center"/>
          </w:tcPr>
          <w:p w14:paraId="7487EA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配备计算机、营养配餐软件、食物模型、食物成分表、烹饪器具等设备设施，用于营养配餐等实训教学。</w:t>
            </w:r>
          </w:p>
        </w:tc>
      </w:tr>
      <w:tr w14:paraId="190C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3" w:type="dxa"/>
            <w:vAlign w:val="center"/>
          </w:tcPr>
          <w:p w14:paraId="53B4FE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4</w:t>
            </w:r>
          </w:p>
        </w:tc>
        <w:tc>
          <w:tcPr>
            <w:tcW w:w="1554" w:type="dxa"/>
            <w:vAlign w:val="center"/>
          </w:tcPr>
          <w:p w14:paraId="2B505A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napToGrid w:val="0"/>
                <w:spacing w:val="9"/>
                <w:sz w:val="24"/>
                <w:szCs w:val="24"/>
              </w:rPr>
            </w:pPr>
            <w:r>
              <w:rPr>
                <w:rFonts w:hint="eastAsia" w:ascii="仿宋" w:hAnsi="仿宋" w:eastAsia="仿宋" w:cs="仿宋"/>
                <w:snapToGrid w:val="0"/>
                <w:spacing w:val="9"/>
                <w:sz w:val="24"/>
                <w:szCs w:val="24"/>
                <w:lang w:val="en-US" w:eastAsia="zh-CN"/>
              </w:rPr>
              <w:t>基础化学实训室</w:t>
            </w:r>
          </w:p>
        </w:tc>
        <w:tc>
          <w:tcPr>
            <w:tcW w:w="675" w:type="dxa"/>
            <w:vAlign w:val="center"/>
          </w:tcPr>
          <w:p w14:paraId="6DD9F7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1</w:t>
            </w:r>
          </w:p>
        </w:tc>
        <w:tc>
          <w:tcPr>
            <w:tcW w:w="825" w:type="dxa"/>
            <w:vAlign w:val="center"/>
          </w:tcPr>
          <w:p w14:paraId="29B3A4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160</w:t>
            </w:r>
          </w:p>
        </w:tc>
        <w:tc>
          <w:tcPr>
            <w:tcW w:w="4862" w:type="dxa"/>
            <w:vAlign w:val="center"/>
          </w:tcPr>
          <w:p w14:paraId="2BFA08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napToGrid w:val="0"/>
                <w:spacing w:val="9"/>
                <w:sz w:val="24"/>
                <w:szCs w:val="24"/>
                <w:lang w:val="en-US" w:eastAsia="zh-CN"/>
              </w:rPr>
            </w:pPr>
            <w:r>
              <w:rPr>
                <w:rFonts w:hint="eastAsia" w:ascii="仿宋" w:hAnsi="仿宋" w:eastAsia="仿宋" w:cs="仿宋"/>
                <w:snapToGrid w:val="0"/>
                <w:spacing w:val="9"/>
                <w:sz w:val="24"/>
                <w:szCs w:val="24"/>
                <w:lang w:val="en-US" w:eastAsia="zh-CN"/>
              </w:rPr>
              <w:t>配备常规玻璃器皿、电子天平、分析天平、阿贝折射仪、旋光仪、比重计、黏度计、</w:t>
            </w:r>
            <w:r>
              <w:rPr>
                <w:rFonts w:hint="default" w:ascii="仿宋" w:hAnsi="仿宋" w:eastAsia="仿宋" w:cs="仿宋"/>
                <w:snapToGrid w:val="0"/>
                <w:spacing w:val="9"/>
                <w:sz w:val="24"/>
                <w:szCs w:val="24"/>
                <w:lang w:val="en-US" w:eastAsia="zh-CN"/>
              </w:rPr>
              <w:t>pH</w:t>
            </w:r>
            <w:r>
              <w:rPr>
                <w:rFonts w:hint="eastAsia" w:ascii="仿宋" w:hAnsi="仿宋" w:eastAsia="仿宋" w:cs="仿宋"/>
                <w:snapToGrid w:val="0"/>
                <w:spacing w:val="9"/>
                <w:sz w:val="24"/>
                <w:szCs w:val="24"/>
                <w:lang w:val="en-US" w:eastAsia="zh-CN"/>
              </w:rPr>
              <w:t>计、温度计、恒温水浴锅、凯氏定氮仪（含消化装置）、粗脂肪测定仪、紫外-可见分光光度计、自动电位滴定仪、粉碎机、搅拌器、马弗炉、电热干燥箱、通风橱等设备设施，用于基础化学、分析化学、食品营养检验等实验教学。</w:t>
            </w:r>
          </w:p>
        </w:tc>
      </w:tr>
    </w:tbl>
    <w:p w14:paraId="18E467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3.校外实习实训基地</w:t>
      </w:r>
    </w:p>
    <w:p w14:paraId="4D1DEFBD">
      <w:pPr>
        <w:keepNext w:val="0"/>
        <w:keepLines w:val="0"/>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highlight w:val="none"/>
          <w:lang w:val="en-US" w:eastAsia="zh-CN"/>
          <w14:ligatures w14:val="standardContextual"/>
        </w:rPr>
      </w:pPr>
      <w:r>
        <w:rPr>
          <w:rFonts w:hint="eastAsia" w:ascii="仿宋" w:hAnsi="仿宋" w:eastAsia="仿宋" w:cs="Times New Roman"/>
          <w:snapToGrid w:val="0"/>
          <w:spacing w:val="9"/>
          <w:sz w:val="32"/>
          <w:szCs w:val="22"/>
          <w:highlight w:val="none"/>
          <w:lang w:val="en-US" w:eastAsia="zh-CN"/>
          <w14:ligatures w14:val="standardContextual"/>
        </w:rPr>
        <w:t>食品营养与健康专业校外实习实训基地的设施设备完善、师资力量雄厚和管理制度健全，合作关系稳定，能够开展膳食配餐、</w:t>
      </w:r>
      <w:r>
        <w:rPr>
          <w:rStyle w:val="14"/>
          <w:rFonts w:hint="eastAsia" w:ascii="仿宋" w:hAnsi="仿宋" w:eastAsia="仿宋" w:cs="仿宋"/>
          <w:b w:val="0"/>
          <w:bCs/>
          <w:sz w:val="32"/>
          <w:szCs w:val="28"/>
          <w:lang w:val="en-US" w:eastAsia="zh-CN"/>
        </w:rPr>
        <w:t>人体测量分析、营养膳食设计、健康信息管理</w:t>
      </w:r>
      <w:r>
        <w:rPr>
          <w:rFonts w:hint="eastAsia" w:ascii="仿宋" w:hAnsi="仿宋" w:eastAsia="仿宋" w:cs="Times New Roman"/>
          <w:snapToGrid w:val="0"/>
          <w:spacing w:val="9"/>
          <w:sz w:val="32"/>
          <w:szCs w:val="22"/>
          <w:highlight w:val="none"/>
          <w:lang w:val="en-US" w:eastAsia="zh-CN"/>
          <w14:ligatures w14:val="standardContextual"/>
        </w:rPr>
        <w:t>等实训活动，实训设施齐备，实训岗位、实训指导教师确定，实训管理及实施规章制度齐全。</w:t>
      </w:r>
    </w:p>
    <w:p w14:paraId="485D707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仿宋" w:cs="仿宋"/>
          <w:snapToGrid w:val="0"/>
          <w:sz w:val="28"/>
          <w:szCs w:val="28"/>
          <w:lang w:val="en-US" w:eastAsia="zh-CN"/>
        </w:rPr>
      </w:pPr>
      <w:r>
        <w:rPr>
          <w:rFonts w:hint="eastAsia" w:ascii="仿宋" w:hAnsi="仿宋" w:eastAsia="仿宋" w:cs="仿宋"/>
          <w:b/>
          <w:bCs/>
          <w:color w:val="000000"/>
          <w:kern w:val="0"/>
          <w:sz w:val="28"/>
          <w:szCs w:val="28"/>
          <w:lang w:bidi="ar"/>
        </w:rPr>
        <w:t>表8-</w:t>
      </w:r>
      <w:r>
        <w:rPr>
          <w:rFonts w:hint="eastAsia" w:ascii="仿宋" w:hAnsi="仿宋" w:eastAsia="仿宋" w:cs="仿宋"/>
          <w:b/>
          <w:bCs/>
          <w:color w:val="000000"/>
          <w:kern w:val="0"/>
          <w:sz w:val="28"/>
          <w:szCs w:val="28"/>
          <w:lang w:val="en-US" w:eastAsia="zh-CN" w:bidi="ar"/>
        </w:rPr>
        <w:t>2 食品营养与健康</w:t>
      </w:r>
      <w:r>
        <w:rPr>
          <w:rFonts w:hint="eastAsia" w:ascii="仿宋" w:hAnsi="仿宋" w:eastAsia="仿宋" w:cs="仿宋"/>
          <w:b/>
          <w:bCs/>
          <w:color w:val="000000"/>
          <w:kern w:val="0"/>
          <w:sz w:val="28"/>
          <w:szCs w:val="28"/>
          <w:lang w:bidi="ar"/>
        </w:rPr>
        <w:t>专业</w:t>
      </w:r>
      <w:r>
        <w:rPr>
          <w:rFonts w:hint="eastAsia" w:ascii="仿宋" w:hAnsi="仿宋" w:eastAsia="仿宋" w:cs="仿宋"/>
          <w:b/>
          <w:bCs/>
          <w:color w:val="000000"/>
          <w:kern w:val="0"/>
          <w:sz w:val="28"/>
          <w:szCs w:val="28"/>
          <w:lang w:val="en-US" w:eastAsia="zh-CN" w:bidi="ar"/>
        </w:rPr>
        <w:t>校外实习实训基地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381"/>
        <w:gridCol w:w="4627"/>
      </w:tblGrid>
      <w:tr w14:paraId="217C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2" w:type="dxa"/>
            <w:vAlign w:val="center"/>
          </w:tcPr>
          <w:p w14:paraId="6C76EAD0">
            <w:pPr>
              <w:keepNext w:val="0"/>
              <w:keepLines w:val="0"/>
              <w:widowControl/>
              <w:suppressLineNumbers w:val="0"/>
              <w:spacing w:before="0" w:beforeAutospacing="0" w:after="0" w:afterAutospacing="0"/>
              <w:ind w:left="0" w:right="0" w:firstLine="0" w:firstLineChars="0"/>
              <w:jc w:val="center"/>
              <w:rPr>
                <w:rFonts w:hint="eastAsia" w:ascii="仿宋" w:hAnsi="仿宋" w:eastAsia="仿宋" w:cs="仿宋"/>
                <w:b/>
                <w:bCs/>
                <w:color w:val="000000"/>
                <w:kern w:val="0"/>
                <w:sz w:val="24"/>
                <w:szCs w:val="24"/>
                <w:lang w:bidi="ar"/>
              </w:rPr>
            </w:pPr>
            <w:r>
              <w:rPr>
                <w:rFonts w:hint="eastAsia" w:ascii="仿宋" w:hAnsi="仿宋" w:eastAsia="仿宋" w:cs="仿宋"/>
                <w:b/>
                <w:bCs/>
                <w:sz w:val="24"/>
                <w:szCs w:val="24"/>
              </w:rPr>
              <w:t>序号</w:t>
            </w:r>
          </w:p>
        </w:tc>
        <w:tc>
          <w:tcPr>
            <w:tcW w:w="3381" w:type="dxa"/>
            <w:vAlign w:val="center"/>
          </w:tcPr>
          <w:p w14:paraId="24BEB47D">
            <w:pPr>
              <w:keepNext w:val="0"/>
              <w:keepLines w:val="0"/>
              <w:widowControl/>
              <w:suppressLineNumbers w:val="0"/>
              <w:spacing w:before="0" w:beforeAutospacing="0" w:after="0" w:afterAutospacing="0"/>
              <w:ind w:left="0" w:right="0" w:firstLine="0" w:firstLineChars="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基地名称</w:t>
            </w:r>
          </w:p>
        </w:tc>
        <w:tc>
          <w:tcPr>
            <w:tcW w:w="4627" w:type="dxa"/>
            <w:vAlign w:val="center"/>
          </w:tcPr>
          <w:p w14:paraId="40DD4ED2">
            <w:pPr>
              <w:keepNext w:val="0"/>
              <w:keepLines w:val="0"/>
              <w:widowControl/>
              <w:suppressLineNumbers w:val="0"/>
              <w:spacing w:before="0" w:beforeAutospacing="0" w:after="0" w:afterAutospacing="0"/>
              <w:ind w:left="0" w:right="0" w:firstLine="0" w:firstLineChars="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承担教学任务</w:t>
            </w:r>
          </w:p>
        </w:tc>
      </w:tr>
      <w:tr w14:paraId="24C2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02" w:type="dxa"/>
            <w:vAlign w:val="center"/>
          </w:tcPr>
          <w:p w14:paraId="0B19E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w:t>
            </w:r>
          </w:p>
        </w:tc>
        <w:tc>
          <w:tcPr>
            <w:tcW w:w="3381" w:type="dxa"/>
            <w:vAlign w:val="center"/>
          </w:tcPr>
          <w:p w14:paraId="692A2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周口饭店</w:t>
            </w:r>
          </w:p>
        </w:tc>
        <w:tc>
          <w:tcPr>
            <w:tcW w:w="4627" w:type="dxa"/>
            <w:vAlign w:val="center"/>
          </w:tcPr>
          <w:p w14:paraId="5C629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开展餐饮营养配餐实践，指导食材营养成分分析与健康饮食方案落地。</w:t>
            </w:r>
          </w:p>
        </w:tc>
      </w:tr>
      <w:tr w14:paraId="48C0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2" w:type="dxa"/>
            <w:vAlign w:val="center"/>
          </w:tcPr>
          <w:p w14:paraId="37C18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w:t>
            </w:r>
          </w:p>
        </w:tc>
        <w:tc>
          <w:tcPr>
            <w:tcW w:w="3381" w:type="dxa"/>
            <w:vAlign w:val="center"/>
          </w:tcPr>
          <w:p w14:paraId="36AB4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郑州二合馆餐饮管理公司</w:t>
            </w:r>
          </w:p>
        </w:tc>
        <w:tc>
          <w:tcPr>
            <w:tcW w:w="4627" w:type="dxa"/>
            <w:vAlign w:val="center"/>
          </w:tcPr>
          <w:p w14:paraId="3404A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负责膳食营养搭配实训，训练学生结合地域饮食特点设计健康餐品的实操能力。</w:t>
            </w:r>
          </w:p>
        </w:tc>
      </w:tr>
      <w:tr w14:paraId="58C3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2" w:type="dxa"/>
            <w:vAlign w:val="center"/>
          </w:tcPr>
          <w:p w14:paraId="3ADEB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w:t>
            </w:r>
          </w:p>
        </w:tc>
        <w:tc>
          <w:tcPr>
            <w:tcW w:w="3381" w:type="dxa"/>
            <w:vAlign w:val="center"/>
          </w:tcPr>
          <w:p w14:paraId="11682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上海大顺风餐饮管理公司</w:t>
            </w:r>
          </w:p>
        </w:tc>
        <w:tc>
          <w:tcPr>
            <w:tcW w:w="4627" w:type="dxa"/>
            <w:vAlign w:val="center"/>
          </w:tcPr>
          <w:p w14:paraId="0F18C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提供餐饮企业营养管理实习，涵盖菜单营养优化、食客营养需求适配等实操教学。</w:t>
            </w:r>
          </w:p>
        </w:tc>
      </w:tr>
      <w:tr w14:paraId="459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2" w:type="dxa"/>
            <w:vAlign w:val="center"/>
          </w:tcPr>
          <w:p w14:paraId="3AA5A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w:t>
            </w:r>
          </w:p>
        </w:tc>
        <w:tc>
          <w:tcPr>
            <w:tcW w:w="3381" w:type="dxa"/>
            <w:vAlign w:val="center"/>
          </w:tcPr>
          <w:p w14:paraId="71280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杭州钓鱼台大酒店</w:t>
            </w:r>
          </w:p>
        </w:tc>
        <w:tc>
          <w:tcPr>
            <w:tcW w:w="4627" w:type="dxa"/>
            <w:vAlign w:val="center"/>
          </w:tcPr>
          <w:p w14:paraId="3F93F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开展高端餐饮营养服务实训，教授宴席营养均衡设计与特殊人群膳食定制技巧。</w:t>
            </w:r>
          </w:p>
        </w:tc>
      </w:tr>
      <w:tr w14:paraId="3836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2" w:type="dxa"/>
            <w:vAlign w:val="center"/>
          </w:tcPr>
          <w:p w14:paraId="0AF97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5</w:t>
            </w:r>
          </w:p>
        </w:tc>
        <w:tc>
          <w:tcPr>
            <w:tcW w:w="3381" w:type="dxa"/>
            <w:vAlign w:val="center"/>
          </w:tcPr>
          <w:p w14:paraId="6DBDE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北京大董餐饮管理公司</w:t>
            </w:r>
          </w:p>
        </w:tc>
        <w:tc>
          <w:tcPr>
            <w:tcW w:w="4627" w:type="dxa"/>
            <w:vAlign w:val="center"/>
          </w:tcPr>
          <w:p w14:paraId="0C67A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聚焦创意健康餐饮研发实践，指导学生将营养理论融入菜品创新与标准化制作。</w:t>
            </w:r>
          </w:p>
        </w:tc>
      </w:tr>
    </w:tbl>
    <w:p w14:paraId="0F9DCA1A">
      <w:pPr>
        <w:keepNext w:val="0"/>
        <w:keepLines w:val="0"/>
        <w:pageBreakBefore w:val="0"/>
        <w:widowControl/>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Cs w:val="32"/>
          <w:lang w:bidi="ar"/>
        </w:rPr>
      </w:pPr>
      <w:bookmarkStart w:id="23" w:name="_Toc209551322"/>
      <w:r>
        <w:rPr>
          <w:rFonts w:hint="eastAsia" w:ascii="仿宋" w:hAnsi="仿宋" w:eastAsia="楷体" w:cs="楷体"/>
          <w:b/>
          <w:bCs/>
          <w:color w:val="000000"/>
          <w:kern w:val="0"/>
          <w:sz w:val="32"/>
          <w:szCs w:val="32"/>
          <w:lang w:bidi="ar"/>
          <w14:ligatures w14:val="standardContextual"/>
        </w:rPr>
        <w:t>（三）教学资源</w:t>
      </w:r>
    </w:p>
    <w:bookmarkEnd w:id="23"/>
    <w:p w14:paraId="4512DA0C">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cs="仿宋"/>
          <w:szCs w:val="32"/>
        </w:rPr>
      </w:pPr>
      <w:r>
        <w:rPr>
          <w:rFonts w:hint="eastAsia" w:ascii="仿宋" w:hAnsi="仿宋" w:eastAsia="仿宋" w:cs="Times New Roman"/>
          <w:snapToGrid w:val="0"/>
          <w:spacing w:val="9"/>
          <w:sz w:val="32"/>
          <w:szCs w:val="22"/>
          <w14:ligatures w14:val="standardContextual"/>
        </w:rPr>
        <w:t>教学资源主要包括能够满足学生专业学习、教师专业教学研究和教学实施所需的教材、图书文献及数字教学资源等。</w:t>
      </w:r>
    </w:p>
    <w:p w14:paraId="2AF8966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14:ligatures w14:val="standardContextual"/>
        </w:rPr>
      </w:pPr>
      <w:r>
        <w:rPr>
          <w:rFonts w:hint="eastAsia" w:ascii="仿宋" w:hAnsi="仿宋" w:eastAsia="仿宋" w:cs="仿宋"/>
          <w:b/>
          <w:bCs/>
          <w:sz w:val="32"/>
          <w:szCs w:val="32"/>
          <w14:ligatures w14:val="standardContextual"/>
        </w:rPr>
        <w:t>1.教材资源</w:t>
      </w:r>
    </w:p>
    <w:p w14:paraId="3CB33878">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学校成立了由专业教师、行业专家以及教研人员等参与的教材选编委员会，制定了《周口城市职业学校教材征订管理办法》和《周口城市职业学校教材选用办法》。严格按照国家有关规定和学校相关制度选用教材。</w:t>
      </w:r>
    </w:p>
    <w:p w14:paraId="7BB9876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14:ligatures w14:val="standardContextual"/>
        </w:rPr>
      </w:pPr>
      <w:r>
        <w:rPr>
          <w:rFonts w:hint="eastAsia" w:ascii="仿宋" w:hAnsi="仿宋" w:eastAsia="仿宋" w:cs="仿宋"/>
          <w:b/>
          <w:bCs/>
          <w:sz w:val="32"/>
          <w:szCs w:val="32"/>
          <w14:ligatures w14:val="standardContextual"/>
        </w:rPr>
        <w:t>2.图书资源</w:t>
      </w:r>
    </w:p>
    <w:p w14:paraId="0D81F877">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学校配备有足够的图书文献，其中</w:t>
      </w:r>
      <w:r>
        <w:rPr>
          <w:rFonts w:hint="eastAsia" w:ascii="仿宋" w:hAnsi="仿宋" w:eastAsia="仿宋" w:cs="Times New Roman"/>
          <w:snapToGrid w:val="0"/>
          <w:spacing w:val="9"/>
          <w:sz w:val="32"/>
          <w:szCs w:val="22"/>
          <w:lang w:val="en-US" w:eastAsia="zh-CN"/>
          <w14:ligatures w14:val="standardContextual"/>
        </w:rPr>
        <w:t>食品营养与健康</w:t>
      </w:r>
      <w:r>
        <w:rPr>
          <w:rFonts w:hint="eastAsia" w:ascii="仿宋" w:hAnsi="仿宋" w:eastAsia="仿宋" w:cs="Times New Roman"/>
          <w:snapToGrid w:val="0"/>
          <w:spacing w:val="9"/>
          <w:sz w:val="32"/>
          <w:szCs w:val="22"/>
          <w14:ligatures w14:val="standardContextual"/>
        </w:rPr>
        <w:t>专业相关图书1万余册，并围绕本专业订阅了有影响力的学术期刊10</w:t>
      </w:r>
      <w:r>
        <w:rPr>
          <w:rFonts w:hint="eastAsia" w:ascii="仿宋" w:hAnsi="仿宋" w:eastAsia="仿宋" w:cs="Times New Roman"/>
          <w:snapToGrid w:val="0"/>
          <w:spacing w:val="9"/>
          <w:sz w:val="32"/>
          <w:szCs w:val="22"/>
          <w:lang w:val="en-US" w:eastAsia="zh-CN"/>
          <w14:ligatures w14:val="standardContextual"/>
        </w:rPr>
        <w:t>余</w:t>
      </w:r>
      <w:r>
        <w:rPr>
          <w:rFonts w:hint="eastAsia" w:ascii="仿宋" w:hAnsi="仿宋" w:eastAsia="仿宋" w:cs="Times New Roman"/>
          <w:snapToGrid w:val="0"/>
          <w:spacing w:val="9"/>
          <w:sz w:val="32"/>
          <w:szCs w:val="22"/>
          <w14:ligatures w14:val="standardContextual"/>
        </w:rPr>
        <w:t>种，图书配备能满足人才培养、专业建设、教科研等工作需要，方便师生查询、借阅。</w:t>
      </w:r>
    </w:p>
    <w:p w14:paraId="7452061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14:ligatures w14:val="standardContextual"/>
        </w:rPr>
      </w:pPr>
      <w:r>
        <w:rPr>
          <w:rFonts w:hint="eastAsia" w:ascii="仿宋" w:hAnsi="仿宋" w:eastAsia="仿宋" w:cs="仿宋"/>
          <w:b/>
          <w:bCs/>
          <w:sz w:val="32"/>
          <w:szCs w:val="32"/>
          <w14:ligatures w14:val="standardContextual"/>
        </w:rPr>
        <w:t>3.数字教学资源</w:t>
      </w:r>
    </w:p>
    <w:p w14:paraId="21A89018">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现已建设、配备与本专业有关的音视频素材(课程讲解类视频、实操演示类视频、案例分析类视频)、教学课件、虚拟仿真软件（膳食分析与营养评价系统、营养配餐软件和食品安全监测系统等）和数字教材等专业教学资源库，种类丰富、形式多样使用便捷、动态更新，能够满足教学需求。</w:t>
      </w:r>
    </w:p>
    <w:p w14:paraId="5ABDFE75">
      <w:pPr>
        <w:keepNext w:val="0"/>
        <w:keepLines w:val="0"/>
        <w:pageBreakBefore w:val="0"/>
        <w:widowControl/>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 w:val="32"/>
          <w:szCs w:val="32"/>
          <w:lang w:bidi="ar"/>
          <w14:ligatures w14:val="standardContextual"/>
        </w:rPr>
      </w:pPr>
      <w:r>
        <w:rPr>
          <w:rFonts w:hint="eastAsia" w:ascii="仿宋" w:hAnsi="仿宋" w:eastAsia="楷体" w:cs="楷体"/>
          <w:b/>
          <w:bCs/>
          <w:color w:val="000000"/>
          <w:kern w:val="0"/>
          <w:sz w:val="32"/>
          <w:szCs w:val="32"/>
          <w:lang w:bidi="ar"/>
          <w14:ligatures w14:val="standardContextual"/>
        </w:rPr>
        <w:t>（四）教学方法</w:t>
      </w:r>
    </w:p>
    <w:p w14:paraId="2872F9A9">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14:ligatures w14:val="standardContextual"/>
        </w:rPr>
      </w:pPr>
      <w:bookmarkStart w:id="24" w:name="_Toc209551323"/>
      <w:r>
        <w:rPr>
          <w:rFonts w:hint="eastAsia" w:ascii="仿宋" w:hAnsi="仿宋" w:eastAsia="仿宋" w:cs="仿宋"/>
          <w:b/>
          <w:bCs/>
          <w:sz w:val="32"/>
          <w:szCs w:val="32"/>
          <w14:ligatures w14:val="standardContextual"/>
        </w:rPr>
        <w:t>1.教学方法</w:t>
      </w:r>
      <w:bookmarkEnd w:id="24"/>
    </w:p>
    <w:p w14:paraId="646CE85F">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根据食品营养与健康课程“理论关联检测实操、聚焦膳食健康落地”的特点，结合营养分析实验室、模拟膳食厨房、食品检测设备等教学条件，考虑学生“从基础营养知识到健康干预实践”的能力递进实际，采用灵活的教学方法</w:t>
      </w:r>
      <w:r>
        <w:rPr>
          <w:rFonts w:hint="eastAsia" w:ascii="仿宋" w:hAnsi="仿宋" w:eastAsia="仿宋" w:cs="Times New Roman"/>
          <w:snapToGrid w:val="0"/>
          <w:spacing w:val="9"/>
          <w:sz w:val="32"/>
          <w:szCs w:val="22"/>
          <w:lang w:eastAsia="zh-CN"/>
          <w14:ligatures w14:val="standardContextual"/>
        </w:rPr>
        <w:t>，</w:t>
      </w:r>
      <w:r>
        <w:rPr>
          <w:rFonts w:hint="eastAsia" w:ascii="仿宋" w:hAnsi="仿宋" w:eastAsia="仿宋" w:cs="Times New Roman"/>
          <w:snapToGrid w:val="0"/>
          <w:spacing w:val="9"/>
          <w:sz w:val="32"/>
          <w:szCs w:val="22"/>
          <w14:ligatures w14:val="standardContextual"/>
        </w:rPr>
        <w:t>如任务教学法、案例法、讲授法、引导文法、启发式、讨论式等，激发学生的学习兴趣，使学生在教学活动中掌握相关的知识和技能。</w:t>
      </w:r>
    </w:p>
    <w:p w14:paraId="21A43D3F">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14:ligatures w14:val="standardContextual"/>
        </w:rPr>
      </w:pPr>
      <w:bookmarkStart w:id="25" w:name="_Toc181106177"/>
      <w:bookmarkStart w:id="26" w:name="_Toc181107031"/>
      <w:bookmarkStart w:id="27" w:name="_Toc181106934"/>
      <w:bookmarkStart w:id="28" w:name="_Toc209551324"/>
      <w:r>
        <w:rPr>
          <w:rFonts w:hint="eastAsia" w:ascii="仿宋" w:hAnsi="仿宋" w:eastAsia="仿宋" w:cs="仿宋"/>
          <w:b/>
          <w:bCs/>
          <w:sz w:val="32"/>
          <w:szCs w:val="32"/>
          <w14:ligatures w14:val="standardContextual"/>
        </w:rPr>
        <w:t>2.教学手段</w:t>
      </w:r>
      <w:bookmarkEnd w:id="25"/>
      <w:bookmarkEnd w:id="26"/>
      <w:bookmarkEnd w:id="27"/>
      <w:bookmarkEnd w:id="28"/>
    </w:p>
    <w:p w14:paraId="51E4B685">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以学生为中心”，根据学生“对食品检测实操、膳食落地应用兴趣浓厚，基础营养知识差异较大”的特点，激发学生学习兴趣，让学生学起来。实行任务驱动、项目导向等多种形式的“做中学、做中教”教学模式。</w:t>
      </w:r>
    </w:p>
    <w:p w14:paraId="6A154458">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（1）在理论课程教学过程中，充分利用食品营养模型、食品检测流程投影仪、多媒体资源等教学资源，帮助学生理解“食品营养检测工作流程”“膳食方案设计流程”</w:t>
      </w:r>
      <w:r>
        <w:rPr>
          <w:rFonts w:hint="eastAsia" w:ascii="仿宋" w:hAnsi="仿宋" w:eastAsia="仿宋" w:cs="Times New Roman"/>
          <w:snapToGrid w:val="0"/>
          <w:spacing w:val="9"/>
          <w:sz w:val="32"/>
          <w:szCs w:val="22"/>
          <w:lang w:val="en-US" w:eastAsia="zh-CN"/>
          <w14:ligatures w14:val="standardContextual"/>
        </w:rPr>
        <w:t>等</w:t>
      </w:r>
      <w:r>
        <w:rPr>
          <w:rFonts w:hint="eastAsia" w:ascii="仿宋" w:hAnsi="仿宋" w:eastAsia="仿宋" w:cs="Times New Roman"/>
          <w:snapToGrid w:val="0"/>
          <w:spacing w:val="9"/>
          <w:sz w:val="32"/>
          <w:szCs w:val="22"/>
          <w14:ligatures w14:val="standardContextual"/>
        </w:rPr>
        <w:t>。</w:t>
      </w:r>
    </w:p>
    <w:p w14:paraId="45D24424">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2）在实训课程教学过程中，“食品营养成分检测、膳食方案落地、健康数据解读”等实际操作能力和技术应用能力的培养。采用项目教学、任务驱动、案例教学等发挥学生主体作用的教学方法，以工作任务引领教学，提高学生的学习兴趣，激发学生学习的内动力。</w:t>
      </w:r>
    </w:p>
    <w:p w14:paraId="27F6BCBC">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cs="Times New Roman"/>
          <w:snapToGrid w:val="0"/>
        </w:rPr>
      </w:pPr>
      <w:r>
        <w:rPr>
          <w:rFonts w:hint="eastAsia" w:ascii="仿宋" w:hAnsi="仿宋" w:eastAsia="仿宋" w:cs="Times New Roman"/>
          <w:snapToGrid w:val="0"/>
          <w:spacing w:val="9"/>
          <w:sz w:val="32"/>
          <w:szCs w:val="22"/>
          <w14:ligatures w14:val="standardContextual"/>
        </w:rPr>
        <w:t>（3）课程教学的关键是模拟现场教学。应以典型的工作项目或任务为载体，在教学过程中，教师展示、演示和学生分组操作并行，学生提问与教师解答、指导有机结合，让学生在“教”与“学”的过程中掌握技术课程的基本知识，实现理论实践一体化。</w:t>
      </w:r>
    </w:p>
    <w:p w14:paraId="7E9EE491">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14:ligatures w14:val="standardContextual"/>
        </w:rPr>
      </w:pPr>
      <w:bookmarkStart w:id="29" w:name="_Toc209551325"/>
      <w:r>
        <w:rPr>
          <w:rFonts w:hint="eastAsia" w:ascii="仿宋" w:hAnsi="仿宋" w:eastAsia="仿宋" w:cs="仿宋"/>
          <w:b/>
          <w:bCs/>
          <w:sz w:val="32"/>
          <w:szCs w:val="32"/>
          <w14:ligatures w14:val="standardContextual"/>
        </w:rPr>
        <w:t>3.教学组织形式</w:t>
      </w:r>
      <w:bookmarkEnd w:id="29"/>
    </w:p>
    <w:p w14:paraId="2000E419">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学生作为学习的行为主体，以职业情境中的行动能力为目标，以基于职业情境的学习情境中的行动过程为途径，以师生及生生之间互动的合作行为为方式，强调学习中学生自我构建的行为过程为学习过程，以专业能力、方法能力和社会能力整合后形成的行为能力为评价标准，使学生在解决职业实际问题时具有独立的计划、实施和评估的能力。教师是学习过程的组织者与协调人。</w:t>
      </w:r>
    </w:p>
    <w:p w14:paraId="14CF62D5">
      <w:pPr>
        <w:keepNext w:val="0"/>
        <w:keepLines w:val="0"/>
        <w:pageBreakBefore w:val="0"/>
        <w:widowControl/>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 w:val="32"/>
          <w:szCs w:val="32"/>
          <w:lang w:bidi="ar"/>
          <w14:ligatures w14:val="standardContextual"/>
        </w:rPr>
      </w:pPr>
      <w:r>
        <w:rPr>
          <w:rFonts w:hint="eastAsia" w:ascii="仿宋" w:hAnsi="仿宋" w:eastAsia="楷体" w:cs="楷体"/>
          <w:b/>
          <w:bCs/>
          <w:color w:val="000000"/>
          <w:kern w:val="0"/>
          <w:sz w:val="32"/>
          <w:szCs w:val="32"/>
          <w:lang w:bidi="ar"/>
          <w14:ligatures w14:val="standardContextual"/>
        </w:rPr>
        <w:t>（五）教学评价</w:t>
      </w:r>
    </w:p>
    <w:p w14:paraId="79D68100">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加大对能力的考核评价方式，体现对综合素质的评价。吸纳更多行业企业和社会有关方面组织参与考核评价。改变过去考试一人评价的一言堂制度，而是围绕以学生为中心的综合教学评价，包括有自我评价、成果呈现、学生互评、师生共评等多种形式。全面科学地考核知识掌握、技能运用、行为习惯、团队协作、沟通能力、责任心、独立计划能力。完成工作任务质量、自我学习能力等。</w:t>
      </w:r>
    </w:p>
    <w:p w14:paraId="4A74F447">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14:ligatures w14:val="standardContextual"/>
        </w:rPr>
      </w:pPr>
      <w:bookmarkStart w:id="30" w:name="_Toc181107033"/>
      <w:bookmarkStart w:id="31" w:name="_Toc181106936"/>
      <w:bookmarkStart w:id="32" w:name="_Toc181106179"/>
      <w:bookmarkStart w:id="33" w:name="_Toc209551327"/>
      <w:r>
        <w:rPr>
          <w:rFonts w:hint="eastAsia" w:ascii="仿宋" w:hAnsi="仿宋" w:eastAsia="仿宋" w:cs="仿宋"/>
          <w:b/>
          <w:bCs/>
          <w:sz w:val="32"/>
          <w:szCs w:val="32"/>
          <w14:ligatures w14:val="standardContextual"/>
        </w:rPr>
        <w:t>1.目标考核和过程评价相结合</w:t>
      </w:r>
      <w:bookmarkEnd w:id="30"/>
      <w:bookmarkEnd w:id="31"/>
      <w:bookmarkEnd w:id="32"/>
      <w:bookmarkEnd w:id="33"/>
    </w:p>
    <w:p w14:paraId="1DC5718A">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cs="Times New Roman"/>
          <w:snapToGrid w:val="0"/>
        </w:rPr>
      </w:pPr>
      <w:r>
        <w:rPr>
          <w:rFonts w:hint="eastAsia" w:ascii="仿宋" w:hAnsi="仿宋" w:eastAsia="仿宋" w:cs="Times New Roman"/>
          <w:snapToGrid w:val="0"/>
          <w:spacing w:val="9"/>
          <w:sz w:val="32"/>
          <w:szCs w:val="22"/>
          <w14:ligatures w14:val="standardContextual"/>
        </w:rPr>
        <w:t>改变原来的一卷定终身的终结性考核，既对学生完成学习任务的工作过程及操作技能进行评价，也对任务的结果进行评价，体现的是职业行动能力的全方位评价。</w:t>
      </w:r>
    </w:p>
    <w:p w14:paraId="0D9A4597">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standardContextual"/>
        </w:rPr>
      </w:pPr>
      <w:bookmarkStart w:id="34" w:name="_Toc181107034"/>
      <w:bookmarkStart w:id="35" w:name="_Toc181106937"/>
      <w:bookmarkStart w:id="36" w:name="_Toc181106180"/>
      <w:bookmarkStart w:id="37" w:name="_Toc209551328"/>
      <w:r>
        <w:rPr>
          <w:rFonts w:hint="eastAsia" w:ascii="仿宋" w:hAnsi="仿宋" w:eastAsia="仿宋" w:cs="仿宋"/>
          <w:b/>
          <w:bCs/>
          <w:sz w:val="32"/>
          <w:szCs w:val="32"/>
          <w:lang w:val="en-US" w:eastAsia="zh-CN"/>
          <w14:ligatures w14:val="standardContextual"/>
        </w:rPr>
        <w:t>2.学生互相评价和学生的自我评价</w:t>
      </w:r>
      <w:bookmarkEnd w:id="34"/>
      <w:bookmarkEnd w:id="35"/>
      <w:bookmarkEnd w:id="36"/>
      <w:bookmarkEnd w:id="37"/>
    </w:p>
    <w:p w14:paraId="09BC26A7">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评价内容主要围绕三个方面：自主学习能力，协作学习过程中做出的贡献及完成工作任务的质量。从学生的视角对学生工作积极性与团结协作精神加以评价。</w:t>
      </w:r>
    </w:p>
    <w:p w14:paraId="04A7BE34">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standardContextual"/>
        </w:rPr>
      </w:pPr>
      <w:bookmarkStart w:id="38" w:name="_Toc209551329"/>
      <w:r>
        <w:rPr>
          <w:rFonts w:hint="eastAsia" w:ascii="仿宋" w:hAnsi="仿宋" w:eastAsia="仿宋" w:cs="仿宋"/>
          <w:b/>
          <w:bCs/>
          <w:sz w:val="32"/>
          <w:szCs w:val="32"/>
          <w:lang w:val="en-US" w:eastAsia="zh-CN"/>
          <w14:ligatures w14:val="standardContextual"/>
        </w:rPr>
        <w:t>3.定性评价和定量评价相结合</w:t>
      </w:r>
      <w:bookmarkEnd w:id="38"/>
    </w:p>
    <w:p w14:paraId="7AA244D7">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cs="Times New Roman"/>
          <w:snapToGrid w:val="0"/>
        </w:rPr>
      </w:pPr>
      <w:r>
        <w:rPr>
          <w:rFonts w:hint="eastAsia" w:ascii="仿宋" w:hAnsi="仿宋" w:eastAsia="仿宋" w:cs="Times New Roman"/>
          <w:snapToGrid w:val="0"/>
          <w:spacing w:val="9"/>
          <w:sz w:val="32"/>
          <w:szCs w:val="22"/>
          <w14:ligatures w14:val="standardContextual"/>
        </w:rPr>
        <w:t>把定性与定量考核结合到过程考核中，依据职业技能鉴定标准建立各种规范化、标准化的评分标准、如：教师检查评价系列表、任务过程检查记录表、教师对学生个人评价表，以上完整的系列评价，可以对学生的操作过程进行全过程考核。任务完成后，学生要呈交完成工作任务，进行成果评价。</w:t>
      </w:r>
    </w:p>
    <w:p w14:paraId="64D5CBC9">
      <w:pPr>
        <w:pStyle w:val="3"/>
        <w:keepNext/>
        <w:keepLines/>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kern w:val="2"/>
          <w:sz w:val="32"/>
          <w:szCs w:val="32"/>
          <w:lang w:val="en-US" w:eastAsia="zh-CN" w:bidi="ar-SA"/>
          <w14:ligatures w14:val="standardContextual"/>
        </w:rPr>
      </w:pPr>
      <w:bookmarkStart w:id="39" w:name="_Toc181107035"/>
      <w:bookmarkStart w:id="40" w:name="_Toc181106938"/>
      <w:bookmarkStart w:id="41" w:name="_Toc209551330"/>
      <w:bookmarkStart w:id="42" w:name="_Toc181106181"/>
      <w:r>
        <w:rPr>
          <w:rFonts w:hint="eastAsia" w:ascii="仿宋" w:hAnsi="仿宋" w:eastAsia="仿宋" w:cs="仿宋"/>
          <w:b/>
          <w:bCs/>
          <w:kern w:val="2"/>
          <w:sz w:val="32"/>
          <w:szCs w:val="32"/>
          <w:lang w:val="en-US" w:eastAsia="zh-CN" w:bidi="ar-SA"/>
          <w14:ligatures w14:val="standardContextual"/>
        </w:rPr>
        <w:t>4.考核注重实践能力、培养创新精神</w:t>
      </w:r>
      <w:bookmarkEnd w:id="39"/>
      <w:bookmarkEnd w:id="40"/>
      <w:bookmarkEnd w:id="41"/>
      <w:bookmarkEnd w:id="42"/>
    </w:p>
    <w:p w14:paraId="1D7CE83A">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对学生考核的目的是使他们在学习过程中获得实践技能，因此考核细则中要有详细的操作技能要求。在学习过程中让学生自我管理，自我设计，培养他们的创新精神，让考核真正成为一个促进学习和提高综合素质的过程。</w:t>
      </w:r>
    </w:p>
    <w:p w14:paraId="7FF61BAA">
      <w:pPr>
        <w:pageBreakBefore w:val="0"/>
        <w:widowControl/>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楷体" w:cs="楷体"/>
          <w:b/>
          <w:bCs/>
          <w:color w:val="000000"/>
          <w:kern w:val="0"/>
          <w:sz w:val="32"/>
          <w:szCs w:val="32"/>
          <w:lang w:bidi="ar"/>
          <w14:ligatures w14:val="standardContextual"/>
        </w:rPr>
      </w:pPr>
      <w:r>
        <w:rPr>
          <w:rFonts w:hint="eastAsia" w:ascii="仿宋" w:hAnsi="仿宋" w:eastAsia="楷体" w:cs="楷体"/>
          <w:b/>
          <w:bCs/>
          <w:color w:val="000000"/>
          <w:kern w:val="0"/>
          <w:sz w:val="32"/>
          <w:szCs w:val="32"/>
          <w:lang w:bidi="ar"/>
          <w14:ligatures w14:val="standardContextual"/>
        </w:rPr>
        <w:t>（六）质量管理</w:t>
      </w:r>
    </w:p>
    <w:p w14:paraId="1C0C160A">
      <w:pPr>
        <w:pStyle w:val="3"/>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kern w:val="2"/>
          <w:sz w:val="32"/>
          <w:szCs w:val="32"/>
          <w:lang w:val="en-US" w:eastAsia="zh-CN" w:bidi="ar-SA"/>
          <w14:ligatures w14:val="standardContextual"/>
        </w:rPr>
      </w:pPr>
      <w:r>
        <w:rPr>
          <w:rFonts w:hint="eastAsia" w:ascii="仿宋" w:hAnsi="仿宋" w:eastAsia="仿宋" w:cs="仿宋"/>
          <w:b/>
          <w:bCs/>
          <w:kern w:val="2"/>
          <w:sz w:val="32"/>
          <w:szCs w:val="32"/>
          <w:lang w:val="en-US" w:eastAsia="zh-CN" w:bidi="ar-SA"/>
          <w14:ligatures w14:val="standardContextual"/>
        </w:rPr>
        <w:t>1.组织保障</w:t>
      </w:r>
    </w:p>
    <w:p w14:paraId="207ED528">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lang w:val="en-US" w:eastAsia="zh-CN"/>
          <w14:ligatures w14:val="standardContextual"/>
        </w:rPr>
        <w:t>学校</w:t>
      </w:r>
      <w:r>
        <w:rPr>
          <w:rFonts w:hint="eastAsia" w:ascii="仿宋" w:hAnsi="仿宋" w:eastAsia="仿宋" w:cs="Times New Roman"/>
          <w:snapToGrid w:val="0"/>
          <w:spacing w:val="9"/>
          <w:sz w:val="32"/>
          <w:szCs w:val="22"/>
          <w14:ligatures w14:val="standardContextual"/>
        </w:rPr>
        <w:t>已建立系统化的专业建设与教学质量诊断改进机制，形成了覆盖课堂教学、教学评价、实习实训、毕业设计、专业调研、人才培养方案更新及资源建设的质量标准体系</w:t>
      </w:r>
      <w:r>
        <w:rPr>
          <w:rFonts w:hint="eastAsia" w:ascii="仿宋" w:hAnsi="仿宋" w:eastAsia="仿宋" w:cs="Times New Roman"/>
          <w:snapToGrid w:val="0"/>
          <w:spacing w:val="9"/>
          <w:sz w:val="32"/>
          <w:szCs w:val="22"/>
          <w:lang w:eastAsia="zh-CN"/>
          <w14:ligatures w14:val="standardContextual"/>
        </w:rPr>
        <w:t>。</w:t>
      </w:r>
      <w:r>
        <w:rPr>
          <w:rFonts w:hint="eastAsia" w:ascii="仿宋" w:hAnsi="仿宋" w:eastAsia="仿宋" w:cs="Times New Roman"/>
          <w:snapToGrid w:val="0"/>
          <w:spacing w:val="9"/>
          <w:sz w:val="32"/>
          <w:szCs w:val="22"/>
          <w14:ligatures w14:val="standardContextual"/>
        </w:rPr>
        <w:t>通过严格的教学实施、过程监控、质量评价与持续改进循环，确保人才培养规格的有效达成。</w:t>
      </w:r>
    </w:p>
    <w:p w14:paraId="3B8491FD">
      <w:pPr>
        <w:pStyle w:val="3"/>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kern w:val="2"/>
          <w:sz w:val="32"/>
          <w:szCs w:val="32"/>
          <w:lang w:val="en-US" w:eastAsia="zh-CN" w:bidi="ar-SA"/>
          <w14:ligatures w14:val="standardContextual"/>
        </w:rPr>
      </w:pPr>
      <w:r>
        <w:rPr>
          <w:rFonts w:hint="eastAsia" w:ascii="仿宋" w:hAnsi="仿宋" w:eastAsia="仿宋" w:cs="仿宋"/>
          <w:b/>
          <w:bCs/>
          <w:kern w:val="2"/>
          <w:sz w:val="32"/>
          <w:szCs w:val="32"/>
          <w:lang w:val="en-US" w:eastAsia="zh-CN" w:bidi="ar-SA"/>
          <w14:ligatures w14:val="standardContextual"/>
        </w:rPr>
        <w:t>2.制度保障</w:t>
      </w:r>
    </w:p>
    <w:p w14:paraId="31FB7538">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lang w:val="en-US" w:eastAsia="zh-CN"/>
          <w14:ligatures w14:val="standardContextual"/>
        </w:rPr>
        <w:t>学校</w:t>
      </w:r>
      <w:r>
        <w:rPr>
          <w:rFonts w:hint="eastAsia" w:ascii="仿宋" w:hAnsi="仿宋" w:eastAsia="仿宋" w:cs="Times New Roman"/>
          <w:snapToGrid w:val="0"/>
          <w:spacing w:val="9"/>
          <w:sz w:val="32"/>
          <w:szCs w:val="22"/>
          <w14:ligatures w14:val="standardContextual"/>
        </w:rPr>
        <w:t>已完善教学管理机制，强化日常教学组织与运行管理，定期实施课程建设水平和教学质量诊断与改进制度化的巡课、听课、评教、评学活动已常态化运行，并建立了与企业联动的实践教学督导制度，严格执行教学纪律，定期组织公开课、示范课等教研活动，以强化教学组织功能。</w:t>
      </w:r>
    </w:p>
    <w:p w14:paraId="1EDB1080">
      <w:pPr>
        <w:pStyle w:val="3"/>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kern w:val="2"/>
          <w:sz w:val="32"/>
          <w:szCs w:val="32"/>
          <w:lang w:val="en-US" w:eastAsia="zh-CN" w:bidi="ar-SA"/>
          <w14:ligatures w14:val="standardContextual"/>
        </w:rPr>
      </w:pPr>
      <w:r>
        <w:rPr>
          <w:rFonts w:hint="eastAsia" w:ascii="仿宋" w:hAnsi="仿宋" w:eastAsia="仿宋" w:cs="仿宋"/>
          <w:b/>
          <w:bCs/>
          <w:kern w:val="2"/>
          <w:sz w:val="32"/>
          <w:szCs w:val="32"/>
          <w:lang w:val="en-US" w:eastAsia="zh-CN" w:bidi="ar-SA"/>
          <w14:ligatures w14:val="standardContextual"/>
        </w:rPr>
        <w:t>3.校企合作机制</w:t>
      </w:r>
    </w:p>
    <w:p w14:paraId="28AE8157">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学校积极开展校企合作，通过企业与学校相互渗透，学校针对企业的发展需要设置专业方向，开设课程，为企业进行订单培养或利用学校资源为企业培训人员，为企业节约成本。</w:t>
      </w:r>
    </w:p>
    <w:p w14:paraId="78DC8B7F">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14:ligatures w14:val="standardContextual"/>
        </w:rPr>
      </w:pPr>
      <w:r>
        <w:rPr>
          <w:rFonts w:hint="eastAsia" w:ascii="仿宋" w:hAnsi="仿宋" w:eastAsia="仿宋" w:cs="Times New Roman"/>
          <w:snapToGrid w:val="0"/>
          <w:spacing w:val="9"/>
          <w:sz w:val="32"/>
          <w:szCs w:val="22"/>
          <w14:ligatures w14:val="standardContextual"/>
        </w:rPr>
        <w:t>企业则利用自身优势，为学校提供实践场地、设备以及技术指导，让学生能够在真实的工作环境中进行实践操作，提升学生的实践能力和职业素养。同时，双方共同开展科研项目，实现资源共享、优势互补，促进产学研的深度融合，为学生的就业和职业发展搭建良好的平台，也为学校的教学改革和专业发展注入新的活力。</w:t>
      </w:r>
    </w:p>
    <w:p w14:paraId="0EA95A72">
      <w:pPr>
        <w:pStyle w:val="3"/>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kern w:val="2"/>
          <w:sz w:val="32"/>
          <w:szCs w:val="32"/>
          <w:lang w:val="en-US" w:eastAsia="zh-CN" w:bidi="ar-SA"/>
          <w14:ligatures w14:val="standardContextual"/>
        </w:rPr>
      </w:pPr>
      <w:r>
        <w:rPr>
          <w:rFonts w:hint="eastAsia" w:ascii="仿宋" w:hAnsi="仿宋" w:eastAsia="仿宋" w:cs="仿宋"/>
          <w:b/>
          <w:bCs/>
          <w:kern w:val="2"/>
          <w:sz w:val="32"/>
          <w:szCs w:val="32"/>
          <w:lang w:val="en-US" w:eastAsia="zh-CN" w:bidi="ar-SA"/>
          <w14:ligatures w14:val="standardContextual"/>
        </w:rPr>
        <w:t>4.毕业生跟踪反馈机制及社会评价机制</w:t>
      </w:r>
      <w:bookmarkStart w:id="43" w:name="bookmark31"/>
      <w:bookmarkEnd w:id="43"/>
    </w:p>
    <w:p w14:paraId="2D2EC513">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lang w:val="en-US" w:eastAsia="zh-CN"/>
          <w14:ligatures w14:val="standardContextual"/>
        </w:rPr>
      </w:pPr>
      <w:bookmarkStart w:id="44" w:name="bookmark33"/>
      <w:bookmarkEnd w:id="44"/>
      <w:bookmarkStart w:id="45" w:name="_Toc23333"/>
      <w:r>
        <w:rPr>
          <w:rFonts w:hint="eastAsia" w:ascii="仿宋" w:hAnsi="仿宋" w:eastAsia="仿宋" w:cs="Times New Roman"/>
          <w:snapToGrid w:val="0"/>
          <w:spacing w:val="9"/>
          <w:sz w:val="32"/>
          <w:szCs w:val="22"/>
          <w:lang w:val="en-US" w:eastAsia="zh-CN"/>
          <w14:ligatures w14:val="standardContextual"/>
        </w:rPr>
        <w:t>建立毕业生跟踪反馈机制及社会评价机制，对生源情况、在校生学业水平、毕业生就业情况等进行分析，定期评价人才质量和培养目标达成情况。毕业生跟踪调查主要通过网络问卷调查及实地访谈的方式进行。主要调查毕业生进入社会后的就业状况、就业观念、对学校就业创业指导服务工作的满意度、对学校人才培养的满意度，以及对就业工作和对母校的总体评价和建议等。通过用人单位对我校毕业生的职业能力和职业素养的评价，从而了解用人单位对毕业生的需求情况，积极推荐我校毕业生，不断拓展毕业生就业渠道，了解应届毕业生状况，及时提供就业岗位信息，帮助每一位毕业生顺利就业。学校将充分利用评价分析结果，有效改进专业人才培养方案，持续提高人才培养质量。</w:t>
      </w:r>
    </w:p>
    <w:p w14:paraId="002254C0">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outlineLvl w:val="0"/>
        <w:rPr>
          <w:rFonts w:hint="default" w:ascii="仿宋" w:hAnsi="仿宋" w:eastAsia="黑体" w:cs="黑体"/>
          <w:b w:val="0"/>
          <w:bCs w:val="0"/>
          <w:color w:val="000000"/>
          <w:kern w:val="0"/>
          <w:sz w:val="32"/>
          <w:szCs w:val="32"/>
          <w:lang w:val="en-US" w:eastAsia="zh-CN" w:bidi="ar"/>
        </w:rPr>
      </w:pPr>
      <w:r>
        <w:rPr>
          <w:rFonts w:hint="eastAsia" w:ascii="仿宋" w:hAnsi="仿宋" w:eastAsia="黑体" w:cs="黑体"/>
          <w:b w:val="0"/>
          <w:bCs w:val="0"/>
          <w:color w:val="000000"/>
          <w:kern w:val="0"/>
          <w:sz w:val="32"/>
          <w:szCs w:val="32"/>
          <w:lang w:val="en-US" w:eastAsia="zh-CN" w:bidi="ar"/>
        </w:rPr>
        <w:t>九、毕业要求</w:t>
      </w:r>
      <w:bookmarkEnd w:id="45"/>
    </w:p>
    <w:p w14:paraId="00479D72">
      <w:pPr>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lang w:val="en-US" w:eastAsia="zh-CN"/>
          <w14:ligatures w14:val="standardContextual"/>
        </w:rPr>
      </w:pPr>
      <w:r>
        <w:rPr>
          <w:rFonts w:hint="eastAsia" w:ascii="仿宋" w:hAnsi="仿宋" w:eastAsia="仿宋" w:cs="Times New Roman"/>
          <w:snapToGrid w:val="0"/>
          <w:spacing w:val="9"/>
          <w:sz w:val="32"/>
          <w:szCs w:val="22"/>
          <w:lang w:val="en-US" w:eastAsia="zh-CN"/>
          <w14:ligatures w14:val="standardContextual"/>
        </w:rPr>
        <w:t>根据专业人才培养方案确定的目标和培养规格，严把毕业出口关，确保学生毕业时，完成规定的学时学分和各教学环节，保证毕业要求的达成度。学生全部课程考核合格并至少获得146.1学分，准予毕业。</w:t>
      </w:r>
    </w:p>
    <w:p w14:paraId="0A0430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表9-1 </w:t>
      </w:r>
      <w:r>
        <w:rPr>
          <w:rFonts w:hint="eastAsia" w:ascii="仿宋" w:hAnsi="仿宋" w:eastAsia="仿宋" w:cs="仿宋"/>
          <w:b/>
          <w:bCs/>
          <w:sz w:val="28"/>
          <w:szCs w:val="28"/>
        </w:rPr>
        <w:t>毕业</w:t>
      </w:r>
      <w:r>
        <w:rPr>
          <w:rFonts w:hint="eastAsia" w:ascii="仿宋" w:hAnsi="仿宋" w:eastAsia="仿宋" w:cs="仿宋"/>
          <w:b/>
          <w:bCs/>
          <w:sz w:val="28"/>
          <w:szCs w:val="28"/>
          <w:lang w:val="en-US" w:eastAsia="zh-CN"/>
        </w:rPr>
        <w:t>学分要求及学分转换</w:t>
      </w:r>
    </w:p>
    <w:tbl>
      <w:tblPr>
        <w:tblStyle w:val="11"/>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1155"/>
        <w:gridCol w:w="788"/>
        <w:gridCol w:w="1432"/>
        <w:gridCol w:w="1575"/>
        <w:gridCol w:w="1384"/>
      </w:tblGrid>
      <w:tr w14:paraId="61B0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40" w:type="dxa"/>
            <w:gridSpan w:val="2"/>
            <w:vMerge w:val="restart"/>
            <w:vAlign w:val="center"/>
          </w:tcPr>
          <w:p w14:paraId="03944E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应修学分</w:t>
            </w:r>
          </w:p>
        </w:tc>
        <w:tc>
          <w:tcPr>
            <w:tcW w:w="5179" w:type="dxa"/>
            <w:gridSpan w:val="4"/>
            <w:vAlign w:val="center"/>
          </w:tcPr>
          <w:p w14:paraId="4A1A1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证书与学分认定转换</w:t>
            </w:r>
          </w:p>
        </w:tc>
      </w:tr>
      <w:tr w14:paraId="777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40" w:type="dxa"/>
            <w:gridSpan w:val="2"/>
            <w:vMerge w:val="continue"/>
            <w:vAlign w:val="center"/>
          </w:tcPr>
          <w:p w14:paraId="0780BC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rPr>
            </w:pPr>
          </w:p>
        </w:tc>
        <w:tc>
          <w:tcPr>
            <w:tcW w:w="2220" w:type="dxa"/>
            <w:gridSpan w:val="2"/>
            <w:vAlign w:val="center"/>
          </w:tcPr>
          <w:p w14:paraId="6A6A98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取得证书</w:t>
            </w:r>
          </w:p>
        </w:tc>
        <w:tc>
          <w:tcPr>
            <w:tcW w:w="1575" w:type="dxa"/>
            <w:vAlign w:val="center"/>
          </w:tcPr>
          <w:p w14:paraId="3EFEB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认定学科</w:t>
            </w:r>
          </w:p>
        </w:tc>
        <w:tc>
          <w:tcPr>
            <w:tcW w:w="1384" w:type="dxa"/>
            <w:vAlign w:val="center"/>
          </w:tcPr>
          <w:p w14:paraId="407674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转换学分</w:t>
            </w:r>
          </w:p>
        </w:tc>
      </w:tr>
      <w:tr w14:paraId="1419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324BCF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公共基础必修课</w:t>
            </w:r>
          </w:p>
        </w:tc>
        <w:tc>
          <w:tcPr>
            <w:tcW w:w="1155" w:type="dxa"/>
            <w:shd w:val="clear" w:color="auto" w:fill="auto"/>
            <w:vAlign w:val="center"/>
          </w:tcPr>
          <w:p w14:paraId="240CF3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cs="仿宋"/>
                <w:b w:val="0"/>
                <w:bCs w:val="0"/>
                <w:kern w:val="2"/>
                <w:sz w:val="24"/>
                <w:szCs w:val="24"/>
                <w:vertAlign w:val="baseline"/>
                <w:lang w:val="en-US" w:eastAsia="zh-CN" w:bidi="ar-SA"/>
              </w:rPr>
              <w:t>40</w:t>
            </w:r>
          </w:p>
        </w:tc>
        <w:tc>
          <w:tcPr>
            <w:tcW w:w="2220" w:type="dxa"/>
            <w:gridSpan w:val="2"/>
            <w:vAlign w:val="center"/>
          </w:tcPr>
          <w:p w14:paraId="0CDE1B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计算机等级证</w:t>
            </w:r>
          </w:p>
        </w:tc>
        <w:tc>
          <w:tcPr>
            <w:tcW w:w="1575" w:type="dxa"/>
            <w:vAlign w:val="center"/>
          </w:tcPr>
          <w:p w14:paraId="60E161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计算机基础</w:t>
            </w:r>
          </w:p>
        </w:tc>
        <w:tc>
          <w:tcPr>
            <w:tcW w:w="1384" w:type="dxa"/>
            <w:vAlign w:val="center"/>
          </w:tcPr>
          <w:p w14:paraId="1F2619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4514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69F49F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专业课基础必修课</w:t>
            </w:r>
          </w:p>
        </w:tc>
        <w:tc>
          <w:tcPr>
            <w:tcW w:w="1155" w:type="dxa"/>
            <w:shd w:val="clear" w:color="auto" w:fill="auto"/>
            <w:vAlign w:val="center"/>
          </w:tcPr>
          <w:p w14:paraId="28CEF1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26.3</w:t>
            </w:r>
          </w:p>
        </w:tc>
        <w:tc>
          <w:tcPr>
            <w:tcW w:w="2220" w:type="dxa"/>
            <w:gridSpan w:val="2"/>
            <w:vAlign w:val="center"/>
          </w:tcPr>
          <w:p w14:paraId="0D25F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英语四级</w:t>
            </w:r>
          </w:p>
        </w:tc>
        <w:tc>
          <w:tcPr>
            <w:tcW w:w="1575" w:type="dxa"/>
            <w:vAlign w:val="center"/>
          </w:tcPr>
          <w:p w14:paraId="4EBADD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大学英语</w:t>
            </w:r>
          </w:p>
        </w:tc>
        <w:tc>
          <w:tcPr>
            <w:tcW w:w="1384" w:type="dxa"/>
            <w:vAlign w:val="center"/>
          </w:tcPr>
          <w:p w14:paraId="1C226B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26F6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16F579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专业核心课</w:t>
            </w:r>
          </w:p>
        </w:tc>
        <w:tc>
          <w:tcPr>
            <w:tcW w:w="1155" w:type="dxa"/>
            <w:vAlign w:val="center"/>
          </w:tcPr>
          <w:p w14:paraId="2AB7C1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24.2</w:t>
            </w:r>
          </w:p>
        </w:tc>
        <w:tc>
          <w:tcPr>
            <w:tcW w:w="2220" w:type="dxa"/>
            <w:gridSpan w:val="2"/>
            <w:vAlign w:val="center"/>
          </w:tcPr>
          <w:p w14:paraId="306300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普通话证</w:t>
            </w:r>
          </w:p>
        </w:tc>
        <w:tc>
          <w:tcPr>
            <w:tcW w:w="1575" w:type="dxa"/>
            <w:vAlign w:val="center"/>
          </w:tcPr>
          <w:p w14:paraId="57CCE8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大学语文</w:t>
            </w:r>
          </w:p>
        </w:tc>
        <w:tc>
          <w:tcPr>
            <w:tcW w:w="1384" w:type="dxa"/>
            <w:vAlign w:val="center"/>
          </w:tcPr>
          <w:p w14:paraId="0563A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378C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Merge w:val="restart"/>
            <w:vAlign w:val="center"/>
          </w:tcPr>
          <w:p w14:paraId="2E540B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公共基础选修课</w:t>
            </w:r>
          </w:p>
        </w:tc>
        <w:tc>
          <w:tcPr>
            <w:tcW w:w="1155" w:type="dxa"/>
            <w:vMerge w:val="restart"/>
            <w:vAlign w:val="center"/>
          </w:tcPr>
          <w:p w14:paraId="061978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cs="仿宋"/>
                <w:b w:val="0"/>
                <w:bCs w:val="0"/>
                <w:sz w:val="24"/>
                <w:szCs w:val="24"/>
                <w:vertAlign w:val="baseline"/>
                <w:lang w:val="en-US" w:eastAsia="zh-CN"/>
              </w:rPr>
              <w:t>7</w:t>
            </w:r>
          </w:p>
        </w:tc>
        <w:tc>
          <w:tcPr>
            <w:tcW w:w="2220" w:type="dxa"/>
            <w:gridSpan w:val="2"/>
            <w:vAlign w:val="center"/>
          </w:tcPr>
          <w:p w14:paraId="549C41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机动车驾驶证</w:t>
            </w:r>
          </w:p>
        </w:tc>
        <w:tc>
          <w:tcPr>
            <w:tcW w:w="1575" w:type="dxa"/>
            <w:vAlign w:val="center"/>
          </w:tcPr>
          <w:p w14:paraId="723EE1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公共选修课</w:t>
            </w:r>
          </w:p>
        </w:tc>
        <w:tc>
          <w:tcPr>
            <w:tcW w:w="1384" w:type="dxa"/>
            <w:vAlign w:val="center"/>
          </w:tcPr>
          <w:p w14:paraId="3EB4A2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2D81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Merge w:val="continue"/>
            <w:shd w:val="clear" w:color="auto" w:fill="auto"/>
            <w:vAlign w:val="center"/>
          </w:tcPr>
          <w:p w14:paraId="3B2630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1155" w:type="dxa"/>
            <w:vMerge w:val="continue"/>
            <w:shd w:val="clear" w:color="auto" w:fill="auto"/>
            <w:vAlign w:val="center"/>
          </w:tcPr>
          <w:p w14:paraId="6952C9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788" w:type="dxa"/>
            <w:vMerge w:val="restart"/>
            <w:vAlign w:val="center"/>
          </w:tcPr>
          <w:p w14:paraId="332C40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省级技能竞赛</w:t>
            </w:r>
          </w:p>
        </w:tc>
        <w:tc>
          <w:tcPr>
            <w:tcW w:w="1432" w:type="dxa"/>
            <w:vAlign w:val="center"/>
          </w:tcPr>
          <w:p w14:paraId="5E0B29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一等奖</w:t>
            </w:r>
          </w:p>
        </w:tc>
        <w:tc>
          <w:tcPr>
            <w:tcW w:w="1575" w:type="dxa"/>
            <w:vMerge w:val="restart"/>
            <w:vAlign w:val="center"/>
          </w:tcPr>
          <w:p w14:paraId="04692D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专业基础课</w:t>
            </w:r>
          </w:p>
        </w:tc>
        <w:tc>
          <w:tcPr>
            <w:tcW w:w="1384" w:type="dxa"/>
            <w:vAlign w:val="center"/>
          </w:tcPr>
          <w:p w14:paraId="33B3C2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r>
      <w:tr w14:paraId="4AB0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77C4F9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专业拓展课</w:t>
            </w:r>
          </w:p>
        </w:tc>
        <w:tc>
          <w:tcPr>
            <w:tcW w:w="1155" w:type="dxa"/>
            <w:vAlign w:val="center"/>
          </w:tcPr>
          <w:p w14:paraId="4C7200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18.6</w:t>
            </w:r>
          </w:p>
        </w:tc>
        <w:tc>
          <w:tcPr>
            <w:tcW w:w="788" w:type="dxa"/>
            <w:vMerge w:val="continue"/>
            <w:vAlign w:val="center"/>
          </w:tcPr>
          <w:p w14:paraId="447572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432" w:type="dxa"/>
            <w:vAlign w:val="center"/>
          </w:tcPr>
          <w:p w14:paraId="26FD56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二等奖</w:t>
            </w:r>
          </w:p>
        </w:tc>
        <w:tc>
          <w:tcPr>
            <w:tcW w:w="1575" w:type="dxa"/>
            <w:vMerge w:val="continue"/>
            <w:vAlign w:val="center"/>
          </w:tcPr>
          <w:p w14:paraId="12BB3B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rPr>
            </w:pPr>
          </w:p>
        </w:tc>
        <w:tc>
          <w:tcPr>
            <w:tcW w:w="1384" w:type="dxa"/>
            <w:vAlign w:val="center"/>
          </w:tcPr>
          <w:p w14:paraId="6BC710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6F08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695876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实习</w:t>
            </w:r>
          </w:p>
        </w:tc>
        <w:tc>
          <w:tcPr>
            <w:tcW w:w="1155" w:type="dxa"/>
            <w:vAlign w:val="center"/>
          </w:tcPr>
          <w:p w14:paraId="5F71F5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w:t>
            </w:r>
          </w:p>
        </w:tc>
        <w:tc>
          <w:tcPr>
            <w:tcW w:w="788" w:type="dxa"/>
            <w:vMerge w:val="continue"/>
            <w:vAlign w:val="center"/>
          </w:tcPr>
          <w:p w14:paraId="5FBDA9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432" w:type="dxa"/>
            <w:vAlign w:val="center"/>
          </w:tcPr>
          <w:p w14:paraId="570B78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三等奖</w:t>
            </w:r>
          </w:p>
        </w:tc>
        <w:tc>
          <w:tcPr>
            <w:tcW w:w="1575" w:type="dxa"/>
            <w:vMerge w:val="continue"/>
            <w:vAlign w:val="center"/>
          </w:tcPr>
          <w:p w14:paraId="070808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rPr>
            </w:pPr>
          </w:p>
        </w:tc>
        <w:tc>
          <w:tcPr>
            <w:tcW w:w="1384" w:type="dxa"/>
            <w:vAlign w:val="center"/>
          </w:tcPr>
          <w:p w14:paraId="7CB744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0.5</w:t>
            </w:r>
          </w:p>
        </w:tc>
      </w:tr>
      <w:tr w14:paraId="7138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6C892C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入学教育</w:t>
            </w:r>
          </w:p>
        </w:tc>
        <w:tc>
          <w:tcPr>
            <w:tcW w:w="1155" w:type="dxa"/>
            <w:vAlign w:val="center"/>
          </w:tcPr>
          <w:p w14:paraId="2645E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788" w:type="dxa"/>
            <w:vMerge w:val="restart"/>
            <w:vAlign w:val="center"/>
          </w:tcPr>
          <w:p w14:paraId="2F0BEC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其他省级以上竞赛</w:t>
            </w:r>
          </w:p>
        </w:tc>
        <w:tc>
          <w:tcPr>
            <w:tcW w:w="1432" w:type="dxa"/>
            <w:vMerge w:val="restart"/>
            <w:vAlign w:val="center"/>
          </w:tcPr>
          <w:p w14:paraId="6CD1C0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国赛</w:t>
            </w:r>
          </w:p>
        </w:tc>
        <w:tc>
          <w:tcPr>
            <w:tcW w:w="1575" w:type="dxa"/>
            <w:vMerge w:val="restart"/>
            <w:vAlign w:val="center"/>
          </w:tcPr>
          <w:p w14:paraId="502F0C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专业拓展课</w:t>
            </w:r>
          </w:p>
        </w:tc>
        <w:tc>
          <w:tcPr>
            <w:tcW w:w="1384" w:type="dxa"/>
            <w:vMerge w:val="restart"/>
            <w:vAlign w:val="center"/>
          </w:tcPr>
          <w:p w14:paraId="7D3DF2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r>
      <w:tr w14:paraId="7BFA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77C9A1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毕业教育</w:t>
            </w:r>
          </w:p>
        </w:tc>
        <w:tc>
          <w:tcPr>
            <w:tcW w:w="1155" w:type="dxa"/>
            <w:vAlign w:val="center"/>
          </w:tcPr>
          <w:p w14:paraId="14F0EC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788" w:type="dxa"/>
            <w:vMerge w:val="continue"/>
            <w:vAlign w:val="center"/>
          </w:tcPr>
          <w:p w14:paraId="7E0EB0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p>
        </w:tc>
        <w:tc>
          <w:tcPr>
            <w:tcW w:w="1432" w:type="dxa"/>
            <w:vMerge w:val="continue"/>
            <w:vAlign w:val="center"/>
          </w:tcPr>
          <w:p w14:paraId="33E284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575" w:type="dxa"/>
            <w:vMerge w:val="continue"/>
            <w:vAlign w:val="center"/>
          </w:tcPr>
          <w:p w14:paraId="3E249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p>
        </w:tc>
        <w:tc>
          <w:tcPr>
            <w:tcW w:w="1384" w:type="dxa"/>
            <w:vMerge w:val="continue"/>
            <w:vAlign w:val="center"/>
          </w:tcPr>
          <w:p w14:paraId="498528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lang w:val="en-US" w:eastAsia="zh-CN"/>
              </w:rPr>
            </w:pPr>
          </w:p>
        </w:tc>
      </w:tr>
      <w:tr w14:paraId="40EE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2DCA3F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军事技能训练</w:t>
            </w:r>
          </w:p>
        </w:tc>
        <w:tc>
          <w:tcPr>
            <w:tcW w:w="1155" w:type="dxa"/>
            <w:vAlign w:val="center"/>
          </w:tcPr>
          <w:p w14:paraId="58340B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788" w:type="dxa"/>
            <w:vMerge w:val="continue"/>
            <w:vAlign w:val="center"/>
          </w:tcPr>
          <w:p w14:paraId="410A1A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rPr>
            </w:pPr>
          </w:p>
        </w:tc>
        <w:tc>
          <w:tcPr>
            <w:tcW w:w="1432" w:type="dxa"/>
            <w:vMerge w:val="restart"/>
            <w:vAlign w:val="center"/>
          </w:tcPr>
          <w:p w14:paraId="1ADCA4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省赛</w:t>
            </w:r>
          </w:p>
        </w:tc>
        <w:tc>
          <w:tcPr>
            <w:tcW w:w="1575" w:type="dxa"/>
            <w:vMerge w:val="continue"/>
            <w:vAlign w:val="center"/>
          </w:tcPr>
          <w:p w14:paraId="7D37D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rPr>
            </w:pPr>
          </w:p>
        </w:tc>
        <w:tc>
          <w:tcPr>
            <w:tcW w:w="1384" w:type="dxa"/>
            <w:vMerge w:val="restart"/>
            <w:vAlign w:val="center"/>
          </w:tcPr>
          <w:p w14:paraId="1A3333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3DFD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5" w:type="dxa"/>
            <w:vAlign w:val="center"/>
          </w:tcPr>
          <w:p w14:paraId="05A7DC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应修总计</w:t>
            </w:r>
          </w:p>
        </w:tc>
        <w:tc>
          <w:tcPr>
            <w:tcW w:w="1155" w:type="dxa"/>
            <w:vAlign w:val="center"/>
          </w:tcPr>
          <w:p w14:paraId="62026D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146.1</w:t>
            </w:r>
          </w:p>
        </w:tc>
        <w:tc>
          <w:tcPr>
            <w:tcW w:w="788" w:type="dxa"/>
            <w:vMerge w:val="continue"/>
            <w:vAlign w:val="center"/>
          </w:tcPr>
          <w:p w14:paraId="62F07A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rPr>
            </w:pPr>
          </w:p>
        </w:tc>
        <w:tc>
          <w:tcPr>
            <w:tcW w:w="1432" w:type="dxa"/>
            <w:vMerge w:val="continue"/>
            <w:vAlign w:val="center"/>
          </w:tcPr>
          <w:p w14:paraId="758BC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rPr>
            </w:pPr>
          </w:p>
        </w:tc>
        <w:tc>
          <w:tcPr>
            <w:tcW w:w="1575" w:type="dxa"/>
            <w:vMerge w:val="continue"/>
            <w:vAlign w:val="center"/>
          </w:tcPr>
          <w:p w14:paraId="3AF34A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rPr>
            </w:pPr>
          </w:p>
        </w:tc>
        <w:tc>
          <w:tcPr>
            <w:tcW w:w="1384" w:type="dxa"/>
            <w:vMerge w:val="continue"/>
            <w:vAlign w:val="center"/>
          </w:tcPr>
          <w:p w14:paraId="008066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vertAlign w:val="baseline"/>
              </w:rPr>
            </w:pPr>
          </w:p>
        </w:tc>
      </w:tr>
      <w:tr w14:paraId="296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8619" w:type="dxa"/>
            <w:gridSpan w:val="6"/>
            <w:vAlign w:val="center"/>
          </w:tcPr>
          <w:p w14:paraId="4B767D1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w:t>
            </w:r>
          </w:p>
          <w:p w14:paraId="34D687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kern w:val="2"/>
                <w:sz w:val="24"/>
                <w:szCs w:val="24"/>
                <w:vertAlign w:val="baseline"/>
                <w:lang w:val="en-US" w:eastAsia="zh-CN" w:bidi="ar-SA"/>
              </w:rPr>
              <w:t>1.</w:t>
            </w:r>
            <w:r>
              <w:rPr>
                <w:rFonts w:hint="eastAsia" w:ascii="仿宋" w:hAnsi="仿宋" w:eastAsia="仿宋" w:cs="仿宋"/>
                <w:b/>
                <w:bCs/>
                <w:sz w:val="24"/>
                <w:szCs w:val="24"/>
                <w:vertAlign w:val="baseline"/>
                <w:lang w:val="en-US" w:eastAsia="zh-CN"/>
              </w:rPr>
              <w:t>学生课程考核成绩低于60分，该课程的学分为0</w:t>
            </w:r>
          </w:p>
          <w:p w14:paraId="157F86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2.学生课程缺勤时长达到总课时的50%，该课程的学分为0</w:t>
            </w:r>
          </w:p>
        </w:tc>
      </w:tr>
    </w:tbl>
    <w:p w14:paraId="4C3B495D">
      <w:pPr>
        <w:pageBreakBefore w:val="0"/>
        <w:wordWrap/>
        <w:overflowPunct/>
        <w:topLinePunct w:val="0"/>
        <w:bidi w:val="0"/>
        <w:snapToGrid w:val="0"/>
        <w:ind w:firstLine="0" w:firstLineChars="0"/>
        <w:rPr>
          <w:rFonts w:hint="eastAsia" w:ascii="仿宋" w:hAnsi="仿宋" w:eastAsia="黑体" w:cs="黑体"/>
          <w:b w:val="0"/>
          <w:bCs w:val="0"/>
          <w:color w:val="000000"/>
          <w:kern w:val="0"/>
          <w:sz w:val="32"/>
          <w:szCs w:val="32"/>
          <w:lang w:val="en-US" w:eastAsia="zh-CN" w:bidi="ar"/>
        </w:rPr>
      </w:pPr>
      <w:r>
        <w:rPr>
          <w:rFonts w:hint="eastAsia" w:ascii="仿宋" w:hAnsi="仿宋" w:eastAsia="黑体" w:cs="黑体"/>
          <w:b w:val="0"/>
          <w:bCs w:val="0"/>
          <w:color w:val="000000"/>
          <w:kern w:val="0"/>
          <w:sz w:val="32"/>
          <w:szCs w:val="32"/>
          <w:lang w:val="en-US" w:eastAsia="zh-CN" w:bidi="ar"/>
        </w:rPr>
        <w:br w:type="page"/>
      </w:r>
    </w:p>
    <w:p w14:paraId="68763B0F">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left"/>
        <w:textAlignment w:val="auto"/>
        <w:outlineLvl w:val="0"/>
        <w:rPr>
          <w:rFonts w:hint="eastAsia" w:ascii="仿宋" w:hAnsi="仿宋" w:eastAsia="黑体" w:cs="黑体"/>
          <w:b w:val="0"/>
          <w:bCs w:val="0"/>
          <w:color w:val="000000"/>
          <w:kern w:val="0"/>
          <w:sz w:val="32"/>
          <w:szCs w:val="32"/>
          <w:lang w:val="en-US" w:eastAsia="zh-CN" w:bidi="ar"/>
        </w:rPr>
      </w:pPr>
      <w:bookmarkStart w:id="46" w:name="_Toc10684"/>
      <w:r>
        <w:rPr>
          <w:rFonts w:hint="eastAsia" w:ascii="仿宋" w:hAnsi="仿宋" w:eastAsia="黑体" w:cs="黑体"/>
          <w:b w:val="0"/>
          <w:bCs w:val="0"/>
          <w:color w:val="000000"/>
          <w:kern w:val="0"/>
          <w:sz w:val="32"/>
          <w:szCs w:val="32"/>
          <w:lang w:val="en-US" w:eastAsia="zh-CN" w:bidi="ar"/>
        </w:rPr>
        <w:t>附表</w:t>
      </w:r>
      <w:bookmarkEnd w:id="46"/>
    </w:p>
    <w:p w14:paraId="31534FC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食品营养与健康专业教学计划进程表</w:t>
      </w:r>
    </w:p>
    <w:tbl>
      <w:tblPr>
        <w:tblStyle w:val="10"/>
        <w:tblW w:w="5416" w:type="pct"/>
        <w:jc w:val="center"/>
        <w:tblLayout w:type="fixed"/>
        <w:tblCellMar>
          <w:top w:w="0" w:type="dxa"/>
          <w:left w:w="108" w:type="dxa"/>
          <w:bottom w:w="0" w:type="dxa"/>
          <w:right w:w="108" w:type="dxa"/>
        </w:tblCellMar>
      </w:tblPr>
      <w:tblGrid>
        <w:gridCol w:w="347"/>
        <w:gridCol w:w="6"/>
        <w:gridCol w:w="367"/>
        <w:gridCol w:w="330"/>
        <w:gridCol w:w="1200"/>
        <w:gridCol w:w="855"/>
        <w:gridCol w:w="758"/>
        <w:gridCol w:w="740"/>
        <w:gridCol w:w="760"/>
        <w:gridCol w:w="460"/>
        <w:gridCol w:w="4"/>
        <w:gridCol w:w="507"/>
        <w:gridCol w:w="11"/>
        <w:gridCol w:w="525"/>
        <w:gridCol w:w="475"/>
        <w:gridCol w:w="475"/>
        <w:gridCol w:w="570"/>
        <w:gridCol w:w="337"/>
        <w:gridCol w:w="348"/>
        <w:gridCol w:w="350"/>
        <w:gridCol w:w="391"/>
      </w:tblGrid>
      <w:tr w14:paraId="22D7FAD7">
        <w:tblPrEx>
          <w:tblCellMar>
            <w:top w:w="0" w:type="dxa"/>
            <w:left w:w="108" w:type="dxa"/>
            <w:bottom w:w="0" w:type="dxa"/>
            <w:right w:w="108" w:type="dxa"/>
          </w:tblCellMar>
        </w:tblPrEx>
        <w:trPr>
          <w:trHeight w:val="623" w:hRule="atLeast"/>
          <w:jc w:val="center"/>
        </w:trPr>
        <w:tc>
          <w:tcPr>
            <w:tcW w:w="176" w:type="pct"/>
            <w:vMerge w:val="restart"/>
            <w:tcBorders>
              <w:top w:val="single" w:color="000000" w:sz="4" w:space="0"/>
              <w:left w:val="single" w:color="000000" w:sz="4" w:space="0"/>
              <w:right w:val="single" w:color="000000" w:sz="4" w:space="0"/>
            </w:tcBorders>
            <w:vAlign w:val="center"/>
          </w:tcPr>
          <w:p w14:paraId="4663925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kern w:val="0"/>
                <w:sz w:val="24"/>
                <w:szCs w:val="24"/>
                <w:lang w:bidi="ar"/>
                <w14:ligatures w14:val="none"/>
              </w:rPr>
            </w:pPr>
            <w:r>
              <w:rPr>
                <w:rFonts w:hint="eastAsia" w:ascii="仿宋" w:hAnsi="仿宋" w:eastAsia="仿宋" w:cs="仿宋"/>
                <w:b/>
                <w:bCs/>
                <w:color w:val="000000"/>
                <w:kern w:val="0"/>
                <w:sz w:val="24"/>
                <w:szCs w:val="24"/>
                <w:lang w:bidi="ar"/>
                <w14:ligatures w14:val="none"/>
              </w:rPr>
              <w:t>课程类别</w:t>
            </w:r>
          </w:p>
        </w:tc>
        <w:tc>
          <w:tcPr>
            <w:tcW w:w="189" w:type="pct"/>
            <w:gridSpan w:val="2"/>
            <w:vMerge w:val="restart"/>
            <w:tcBorders>
              <w:top w:val="single" w:color="000000" w:sz="4" w:space="0"/>
              <w:left w:val="single" w:color="000000" w:sz="4" w:space="0"/>
              <w:bottom w:val="single" w:color="000000" w:sz="4" w:space="0"/>
              <w:right w:val="single" w:color="000000" w:sz="4" w:space="0"/>
            </w:tcBorders>
            <w:vAlign w:val="center"/>
          </w:tcPr>
          <w:p w14:paraId="74F32DF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课程性质</w:t>
            </w:r>
          </w:p>
        </w:tc>
        <w:tc>
          <w:tcPr>
            <w:tcW w:w="168" w:type="pct"/>
            <w:vMerge w:val="restart"/>
            <w:tcBorders>
              <w:top w:val="single" w:color="000000" w:sz="4" w:space="0"/>
              <w:left w:val="single" w:color="000000" w:sz="4" w:space="0"/>
              <w:bottom w:val="single" w:color="000000" w:sz="4" w:space="0"/>
              <w:right w:val="single" w:color="000000" w:sz="4" w:space="0"/>
            </w:tcBorders>
            <w:vAlign w:val="center"/>
          </w:tcPr>
          <w:p w14:paraId="303816D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序号</w:t>
            </w:r>
          </w:p>
        </w:tc>
        <w:tc>
          <w:tcPr>
            <w:tcW w:w="611" w:type="pct"/>
            <w:vMerge w:val="restart"/>
            <w:tcBorders>
              <w:top w:val="single" w:color="000000" w:sz="4" w:space="0"/>
              <w:left w:val="single" w:color="000000" w:sz="4" w:space="0"/>
              <w:bottom w:val="single" w:color="000000" w:sz="4" w:space="0"/>
              <w:right w:val="single" w:color="000000" w:sz="4" w:space="0"/>
            </w:tcBorders>
            <w:vAlign w:val="center"/>
          </w:tcPr>
          <w:p w14:paraId="72D0ADA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课程名称</w:t>
            </w:r>
          </w:p>
        </w:tc>
        <w:tc>
          <w:tcPr>
            <w:tcW w:w="435" w:type="pct"/>
            <w:vMerge w:val="restart"/>
            <w:tcBorders>
              <w:top w:val="single" w:color="000000" w:sz="4" w:space="0"/>
              <w:left w:val="single" w:color="000000" w:sz="4" w:space="0"/>
              <w:right w:val="single" w:color="000000" w:sz="4" w:space="0"/>
            </w:tcBorders>
            <w:vAlign w:val="center"/>
          </w:tcPr>
          <w:p w14:paraId="78DF9C4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kern w:val="0"/>
                <w:sz w:val="24"/>
                <w:szCs w:val="24"/>
                <w:lang w:val="en-US" w:eastAsia="zh-CN" w:bidi="ar"/>
                <w14:ligatures w14:val="none"/>
              </w:rPr>
            </w:pPr>
            <w:r>
              <w:rPr>
                <w:rFonts w:hint="eastAsia" w:ascii="仿宋" w:hAnsi="仿宋" w:eastAsia="仿宋" w:cs="仿宋"/>
                <w:b/>
                <w:bCs/>
                <w:color w:val="000000"/>
                <w:kern w:val="0"/>
                <w:sz w:val="24"/>
                <w:szCs w:val="24"/>
                <w:lang w:val="en-US" w:eastAsia="zh-CN" w:bidi="ar"/>
                <w14:ligatures w14:val="none"/>
              </w:rPr>
              <w:t>学分</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4AA2324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学时总数</w:t>
            </w:r>
          </w:p>
        </w:tc>
        <w:tc>
          <w:tcPr>
            <w:tcW w:w="764" w:type="pct"/>
            <w:gridSpan w:val="2"/>
            <w:tcBorders>
              <w:top w:val="single" w:color="000000" w:sz="4" w:space="0"/>
              <w:left w:val="single" w:color="000000" w:sz="4" w:space="0"/>
              <w:bottom w:val="single" w:color="000000" w:sz="4" w:space="0"/>
              <w:right w:val="single" w:color="000000" w:sz="4" w:space="0"/>
            </w:tcBorders>
            <w:vAlign w:val="center"/>
          </w:tcPr>
          <w:p w14:paraId="4B6F0B7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学期学时</w:t>
            </w:r>
          </w:p>
        </w:tc>
        <w:tc>
          <w:tcPr>
            <w:tcW w:w="1541" w:type="pct"/>
            <w:gridSpan w:val="8"/>
            <w:tcBorders>
              <w:top w:val="single" w:color="000000" w:sz="4" w:space="0"/>
              <w:left w:val="single" w:color="000000" w:sz="4" w:space="0"/>
              <w:bottom w:val="single" w:color="000000" w:sz="4" w:space="0"/>
              <w:right w:val="single" w:color="000000" w:sz="4" w:space="0"/>
            </w:tcBorders>
            <w:vAlign w:val="center"/>
          </w:tcPr>
          <w:p w14:paraId="7E18510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各学期周学时分配</w:t>
            </w: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5E9C0E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考核方式</w:t>
            </w:r>
          </w:p>
        </w:tc>
        <w:tc>
          <w:tcPr>
            <w:tcW w:w="199" w:type="pct"/>
            <w:vMerge w:val="restart"/>
            <w:tcBorders>
              <w:top w:val="single" w:color="000000" w:sz="4" w:space="0"/>
              <w:left w:val="single" w:color="000000" w:sz="4" w:space="0"/>
              <w:right w:val="single" w:color="000000" w:sz="4" w:space="0"/>
            </w:tcBorders>
            <w:vAlign w:val="center"/>
          </w:tcPr>
          <w:p w14:paraId="739B2B4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备注</w:t>
            </w:r>
          </w:p>
        </w:tc>
      </w:tr>
      <w:tr w14:paraId="455A8C46">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52BEDED9">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189"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7F781560">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3CD90F51">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611" w:type="pct"/>
            <w:vMerge w:val="continue"/>
            <w:tcBorders>
              <w:top w:val="single" w:color="000000" w:sz="4" w:space="0"/>
              <w:left w:val="single" w:color="000000" w:sz="4" w:space="0"/>
              <w:bottom w:val="single" w:color="000000" w:sz="4" w:space="0"/>
              <w:right w:val="single" w:color="000000" w:sz="4" w:space="0"/>
            </w:tcBorders>
            <w:vAlign w:val="center"/>
          </w:tcPr>
          <w:p w14:paraId="6E2D719C">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435" w:type="pct"/>
            <w:vMerge w:val="continue"/>
            <w:tcBorders>
              <w:left w:val="single" w:color="000000" w:sz="4" w:space="0"/>
              <w:right w:val="single" w:color="000000" w:sz="4" w:space="0"/>
            </w:tcBorders>
            <w:vAlign w:val="center"/>
          </w:tcPr>
          <w:p w14:paraId="606C700C">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66E3623">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376" w:type="pct"/>
            <w:vMerge w:val="restart"/>
            <w:tcBorders>
              <w:top w:val="single" w:color="000000" w:sz="4" w:space="0"/>
              <w:left w:val="single" w:color="000000" w:sz="4" w:space="0"/>
              <w:bottom w:val="single" w:color="000000" w:sz="4" w:space="0"/>
              <w:right w:val="single" w:color="000000" w:sz="4" w:space="0"/>
            </w:tcBorders>
            <w:vAlign w:val="center"/>
          </w:tcPr>
          <w:p w14:paraId="3B13584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理论</w:t>
            </w:r>
          </w:p>
        </w:tc>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702F309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实践</w:t>
            </w:r>
          </w:p>
        </w:tc>
        <w:tc>
          <w:tcPr>
            <w:tcW w:w="234" w:type="pct"/>
            <w:tcBorders>
              <w:top w:val="single" w:color="000000" w:sz="4" w:space="0"/>
              <w:left w:val="single" w:color="000000" w:sz="4" w:space="0"/>
              <w:bottom w:val="single" w:color="000000" w:sz="4" w:space="0"/>
              <w:right w:val="single" w:color="000000" w:sz="4" w:space="0"/>
            </w:tcBorders>
            <w:vAlign w:val="center"/>
          </w:tcPr>
          <w:p w14:paraId="5D6776D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一</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547885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二</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0446A18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三</w:t>
            </w:r>
          </w:p>
        </w:tc>
        <w:tc>
          <w:tcPr>
            <w:tcW w:w="241" w:type="pct"/>
            <w:tcBorders>
              <w:top w:val="single" w:color="000000" w:sz="4" w:space="0"/>
              <w:left w:val="single" w:color="000000" w:sz="4" w:space="0"/>
              <w:bottom w:val="single" w:color="000000" w:sz="4" w:space="0"/>
              <w:right w:val="single" w:color="000000" w:sz="4" w:space="0"/>
            </w:tcBorders>
            <w:vAlign w:val="center"/>
          </w:tcPr>
          <w:p w14:paraId="24AFF17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四</w:t>
            </w:r>
          </w:p>
        </w:tc>
        <w:tc>
          <w:tcPr>
            <w:tcW w:w="241" w:type="pct"/>
            <w:tcBorders>
              <w:top w:val="single" w:color="000000" w:sz="4" w:space="0"/>
              <w:left w:val="single" w:color="000000" w:sz="4" w:space="0"/>
              <w:bottom w:val="single" w:color="000000" w:sz="4" w:space="0"/>
              <w:right w:val="single" w:color="000000" w:sz="4" w:space="0"/>
            </w:tcBorders>
            <w:vAlign w:val="center"/>
          </w:tcPr>
          <w:p w14:paraId="0CD037C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五</w:t>
            </w:r>
          </w:p>
        </w:tc>
        <w:tc>
          <w:tcPr>
            <w:tcW w:w="290" w:type="pct"/>
            <w:tcBorders>
              <w:top w:val="single" w:color="000000" w:sz="4" w:space="0"/>
              <w:left w:val="single" w:color="000000" w:sz="4" w:space="0"/>
              <w:bottom w:val="single" w:color="000000" w:sz="4" w:space="0"/>
              <w:right w:val="single" w:color="000000" w:sz="4" w:space="0"/>
            </w:tcBorders>
            <w:vAlign w:val="center"/>
          </w:tcPr>
          <w:p w14:paraId="2AF7BDC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六</w:t>
            </w:r>
          </w:p>
        </w:tc>
        <w:tc>
          <w:tcPr>
            <w:tcW w:w="348" w:type="pct"/>
            <w:gridSpan w:val="2"/>
            <w:tcBorders>
              <w:top w:val="single" w:color="000000" w:sz="4" w:space="0"/>
              <w:left w:val="single" w:color="000000" w:sz="4" w:space="0"/>
              <w:bottom w:val="single" w:color="000000" w:sz="4" w:space="0"/>
              <w:right w:val="single" w:color="000000" w:sz="4" w:space="0"/>
            </w:tcBorders>
            <w:vAlign w:val="center"/>
          </w:tcPr>
          <w:p w14:paraId="7D3967B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考试</w:t>
            </w:r>
          </w:p>
        </w:tc>
        <w:tc>
          <w:tcPr>
            <w:tcW w:w="178" w:type="pct"/>
            <w:vMerge w:val="restart"/>
            <w:tcBorders>
              <w:top w:val="single" w:color="000000" w:sz="4" w:space="0"/>
              <w:left w:val="single" w:color="000000" w:sz="4" w:space="0"/>
              <w:right w:val="single" w:color="000000" w:sz="4" w:space="0"/>
            </w:tcBorders>
            <w:vAlign w:val="center"/>
          </w:tcPr>
          <w:p w14:paraId="1E4DD10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考查</w:t>
            </w:r>
          </w:p>
        </w:tc>
        <w:tc>
          <w:tcPr>
            <w:tcW w:w="199" w:type="pct"/>
            <w:vMerge w:val="continue"/>
            <w:tcBorders>
              <w:left w:val="single" w:color="000000" w:sz="4" w:space="0"/>
              <w:right w:val="single" w:color="000000" w:sz="4" w:space="0"/>
            </w:tcBorders>
            <w:vAlign w:val="center"/>
          </w:tcPr>
          <w:p w14:paraId="2A5977ED">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r>
      <w:tr w14:paraId="0D3063DD">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bottom w:val="single" w:color="000000" w:sz="4" w:space="0"/>
              <w:right w:val="single" w:color="000000" w:sz="4" w:space="0"/>
            </w:tcBorders>
            <w:vAlign w:val="center"/>
          </w:tcPr>
          <w:p w14:paraId="3DC436B7">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189"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2B73E9CA">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18DCC606">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611" w:type="pct"/>
            <w:vMerge w:val="continue"/>
            <w:tcBorders>
              <w:top w:val="single" w:color="000000" w:sz="4" w:space="0"/>
              <w:left w:val="single" w:color="000000" w:sz="4" w:space="0"/>
              <w:bottom w:val="single" w:color="000000" w:sz="4" w:space="0"/>
              <w:right w:val="single" w:color="000000" w:sz="4" w:space="0"/>
            </w:tcBorders>
            <w:vAlign w:val="center"/>
          </w:tcPr>
          <w:p w14:paraId="68A58D46">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435" w:type="pct"/>
            <w:vMerge w:val="continue"/>
            <w:tcBorders>
              <w:left w:val="single" w:color="000000" w:sz="4" w:space="0"/>
              <w:bottom w:val="single" w:color="000000" w:sz="4" w:space="0"/>
              <w:right w:val="single" w:color="000000" w:sz="4" w:space="0"/>
            </w:tcBorders>
            <w:vAlign w:val="center"/>
          </w:tcPr>
          <w:p w14:paraId="3229A001">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97A56BC">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01EC1D95">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A37A116">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234" w:type="pct"/>
            <w:tcBorders>
              <w:top w:val="single" w:color="000000" w:sz="4" w:space="0"/>
              <w:left w:val="single" w:color="000000" w:sz="4" w:space="0"/>
              <w:bottom w:val="single" w:color="000000" w:sz="4" w:space="0"/>
              <w:right w:val="single" w:color="000000" w:sz="4" w:space="0"/>
            </w:tcBorders>
            <w:vAlign w:val="center"/>
          </w:tcPr>
          <w:p w14:paraId="232BBF8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16</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05F9C8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18</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4F048B8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18</w:t>
            </w:r>
          </w:p>
        </w:tc>
        <w:tc>
          <w:tcPr>
            <w:tcW w:w="241" w:type="pct"/>
            <w:tcBorders>
              <w:top w:val="single" w:color="000000" w:sz="4" w:space="0"/>
              <w:left w:val="single" w:color="000000" w:sz="4" w:space="0"/>
              <w:bottom w:val="single" w:color="000000" w:sz="4" w:space="0"/>
              <w:right w:val="single" w:color="000000" w:sz="4" w:space="0"/>
            </w:tcBorders>
            <w:vAlign w:val="center"/>
          </w:tcPr>
          <w:p w14:paraId="7C69CBD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18</w:t>
            </w:r>
          </w:p>
        </w:tc>
        <w:tc>
          <w:tcPr>
            <w:tcW w:w="241" w:type="pct"/>
            <w:tcBorders>
              <w:top w:val="single" w:color="000000" w:sz="4" w:space="0"/>
              <w:left w:val="single" w:color="000000" w:sz="4" w:space="0"/>
              <w:bottom w:val="single" w:color="000000" w:sz="4" w:space="0"/>
              <w:right w:val="single" w:color="000000" w:sz="4" w:space="0"/>
            </w:tcBorders>
            <w:vAlign w:val="center"/>
          </w:tcPr>
          <w:p w14:paraId="01BE562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12</w:t>
            </w:r>
          </w:p>
        </w:tc>
        <w:tc>
          <w:tcPr>
            <w:tcW w:w="290" w:type="pct"/>
            <w:tcBorders>
              <w:top w:val="single" w:color="000000" w:sz="4" w:space="0"/>
              <w:left w:val="single" w:color="000000" w:sz="4" w:space="0"/>
              <w:bottom w:val="single" w:color="000000" w:sz="4" w:space="0"/>
              <w:right w:val="single" w:color="000000" w:sz="4" w:space="0"/>
            </w:tcBorders>
            <w:vAlign w:val="center"/>
          </w:tcPr>
          <w:p w14:paraId="7DFC7FB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16</w:t>
            </w:r>
          </w:p>
        </w:tc>
        <w:tc>
          <w:tcPr>
            <w:tcW w:w="171" w:type="pct"/>
            <w:tcBorders>
              <w:top w:val="single" w:color="000000" w:sz="4" w:space="0"/>
              <w:left w:val="single" w:color="000000" w:sz="4" w:space="0"/>
              <w:bottom w:val="single" w:color="000000" w:sz="4" w:space="0"/>
              <w:right w:val="single" w:color="000000" w:sz="4" w:space="0"/>
            </w:tcBorders>
            <w:vAlign w:val="center"/>
          </w:tcPr>
          <w:p w14:paraId="5ABC965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闭卷</w:t>
            </w:r>
          </w:p>
        </w:tc>
        <w:tc>
          <w:tcPr>
            <w:tcW w:w="177" w:type="pct"/>
            <w:tcBorders>
              <w:top w:val="single" w:color="000000" w:sz="4" w:space="0"/>
              <w:left w:val="single" w:color="000000" w:sz="4" w:space="0"/>
              <w:bottom w:val="single" w:color="000000" w:sz="4" w:space="0"/>
              <w:right w:val="single" w:color="000000" w:sz="4" w:space="0"/>
            </w:tcBorders>
            <w:vAlign w:val="center"/>
          </w:tcPr>
          <w:p w14:paraId="0FE0E9D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b/>
                <w:bCs/>
                <w:color w:val="000000"/>
                <w:sz w:val="24"/>
                <w:szCs w:val="24"/>
                <w14:ligatures w14:val="none"/>
              </w:rPr>
            </w:pPr>
            <w:r>
              <w:rPr>
                <w:rFonts w:hint="eastAsia" w:ascii="仿宋" w:hAnsi="仿宋" w:eastAsia="仿宋" w:cs="仿宋"/>
                <w:b/>
                <w:bCs/>
                <w:color w:val="000000"/>
                <w:kern w:val="0"/>
                <w:sz w:val="24"/>
                <w:szCs w:val="24"/>
                <w:lang w:bidi="ar"/>
                <w14:ligatures w14:val="none"/>
              </w:rPr>
              <w:t>自主</w:t>
            </w:r>
          </w:p>
        </w:tc>
        <w:tc>
          <w:tcPr>
            <w:tcW w:w="178" w:type="pct"/>
            <w:vMerge w:val="continue"/>
            <w:tcBorders>
              <w:left w:val="single" w:color="000000" w:sz="4" w:space="0"/>
              <w:bottom w:val="single" w:color="000000" w:sz="4" w:space="0"/>
              <w:right w:val="single" w:color="000000" w:sz="4" w:space="0"/>
            </w:tcBorders>
            <w:vAlign w:val="center"/>
          </w:tcPr>
          <w:p w14:paraId="4276B8B7">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c>
          <w:tcPr>
            <w:tcW w:w="199" w:type="pct"/>
            <w:vMerge w:val="continue"/>
            <w:tcBorders>
              <w:left w:val="single" w:color="000000" w:sz="4" w:space="0"/>
              <w:bottom w:val="single" w:color="000000" w:sz="4" w:space="0"/>
              <w:right w:val="single" w:color="000000" w:sz="4" w:space="0"/>
            </w:tcBorders>
            <w:vAlign w:val="center"/>
          </w:tcPr>
          <w:p w14:paraId="5F990A63">
            <w:pPr>
              <w:pageBreakBefore w:val="0"/>
              <w:wordWrap/>
              <w:overflowPunct/>
              <w:topLinePunct w:val="0"/>
              <w:bidi w:val="0"/>
              <w:snapToGrid w:val="0"/>
              <w:spacing w:line="240" w:lineRule="auto"/>
              <w:ind w:firstLine="0" w:firstLineChars="0"/>
              <w:jc w:val="center"/>
              <w:rPr>
                <w:rFonts w:hint="eastAsia" w:ascii="仿宋" w:hAnsi="仿宋" w:eastAsia="仿宋" w:cs="仿宋"/>
                <w:b/>
                <w:bCs/>
                <w:color w:val="000000"/>
                <w:sz w:val="24"/>
                <w:szCs w:val="24"/>
                <w14:ligatures w14:val="none"/>
              </w:rPr>
            </w:pPr>
          </w:p>
        </w:tc>
      </w:tr>
      <w:tr w14:paraId="6EB0329C">
        <w:tblPrEx>
          <w:tblCellMar>
            <w:top w:w="0" w:type="dxa"/>
            <w:left w:w="108" w:type="dxa"/>
            <w:bottom w:w="0" w:type="dxa"/>
            <w:right w:w="108" w:type="dxa"/>
          </w:tblCellMar>
        </w:tblPrEx>
        <w:trPr>
          <w:trHeight w:val="57" w:hRule="atLeast"/>
          <w:jc w:val="center"/>
        </w:trPr>
        <w:tc>
          <w:tcPr>
            <w:tcW w:w="176" w:type="pct"/>
            <w:vMerge w:val="restart"/>
            <w:tcBorders>
              <w:top w:val="single" w:color="000000" w:sz="4" w:space="0"/>
              <w:left w:val="single" w:color="000000" w:sz="4" w:space="0"/>
              <w:right w:val="single" w:color="000000" w:sz="4" w:space="0"/>
            </w:tcBorders>
            <w:vAlign w:val="center"/>
          </w:tcPr>
          <w:p w14:paraId="1473DE5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公共基础课程</w:t>
            </w:r>
          </w:p>
        </w:tc>
        <w:tc>
          <w:tcPr>
            <w:tcW w:w="189" w:type="pct"/>
            <w:gridSpan w:val="2"/>
            <w:vMerge w:val="restart"/>
            <w:tcBorders>
              <w:top w:val="single" w:color="000000" w:sz="4" w:space="0"/>
              <w:left w:val="single" w:color="000000" w:sz="4" w:space="0"/>
              <w:right w:val="single" w:color="000000" w:sz="4" w:space="0"/>
            </w:tcBorders>
            <w:vAlign w:val="center"/>
          </w:tcPr>
          <w:p w14:paraId="3C258D4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必修</w:t>
            </w:r>
          </w:p>
        </w:tc>
        <w:tc>
          <w:tcPr>
            <w:tcW w:w="168" w:type="pct"/>
            <w:tcBorders>
              <w:top w:val="single" w:color="000000" w:sz="4" w:space="0"/>
              <w:left w:val="single" w:color="000000" w:sz="4" w:space="0"/>
              <w:bottom w:val="single" w:color="000000" w:sz="4" w:space="0"/>
              <w:right w:val="single" w:color="000000" w:sz="4" w:space="0"/>
            </w:tcBorders>
            <w:vAlign w:val="center"/>
          </w:tcPr>
          <w:p w14:paraId="07A94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1</w:t>
            </w:r>
          </w:p>
        </w:tc>
        <w:tc>
          <w:tcPr>
            <w:tcW w:w="611" w:type="pct"/>
            <w:tcBorders>
              <w:top w:val="single" w:color="000000" w:sz="4" w:space="0"/>
              <w:left w:val="single" w:color="000000" w:sz="4" w:space="0"/>
              <w:bottom w:val="single" w:color="000000" w:sz="4" w:space="0"/>
              <w:right w:val="single" w:color="000000" w:sz="4" w:space="0"/>
            </w:tcBorders>
            <w:vAlign w:val="center"/>
          </w:tcPr>
          <w:p w14:paraId="03DBB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思想道德与法治</w:t>
            </w:r>
          </w:p>
        </w:tc>
        <w:tc>
          <w:tcPr>
            <w:tcW w:w="435" w:type="pct"/>
            <w:tcBorders>
              <w:top w:val="single" w:color="000000" w:sz="4" w:space="0"/>
              <w:left w:val="single" w:color="000000" w:sz="4" w:space="0"/>
              <w:bottom w:val="single" w:color="000000" w:sz="4" w:space="0"/>
              <w:right w:val="single" w:color="000000" w:sz="4" w:space="0"/>
            </w:tcBorders>
            <w:vAlign w:val="center"/>
          </w:tcPr>
          <w:p w14:paraId="1EC61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1F73F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32</w:t>
            </w:r>
          </w:p>
        </w:tc>
        <w:tc>
          <w:tcPr>
            <w:tcW w:w="376" w:type="pct"/>
            <w:tcBorders>
              <w:top w:val="single" w:color="000000" w:sz="4" w:space="0"/>
              <w:left w:val="single" w:color="000000" w:sz="4" w:space="0"/>
              <w:bottom w:val="single" w:color="000000" w:sz="4" w:space="0"/>
              <w:right w:val="single" w:color="000000" w:sz="4" w:space="0"/>
            </w:tcBorders>
            <w:vAlign w:val="center"/>
          </w:tcPr>
          <w:p w14:paraId="3E914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28</w:t>
            </w:r>
          </w:p>
        </w:tc>
        <w:tc>
          <w:tcPr>
            <w:tcW w:w="387" w:type="pct"/>
            <w:tcBorders>
              <w:top w:val="single" w:color="000000" w:sz="4" w:space="0"/>
              <w:left w:val="single" w:color="000000" w:sz="4" w:space="0"/>
              <w:bottom w:val="single" w:color="000000" w:sz="4" w:space="0"/>
              <w:right w:val="single" w:color="000000" w:sz="4" w:space="0"/>
            </w:tcBorders>
            <w:vAlign w:val="center"/>
          </w:tcPr>
          <w:p w14:paraId="66E73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4</w:t>
            </w:r>
          </w:p>
        </w:tc>
        <w:tc>
          <w:tcPr>
            <w:tcW w:w="234" w:type="pct"/>
            <w:tcBorders>
              <w:top w:val="single" w:color="000000" w:sz="4" w:space="0"/>
              <w:left w:val="single" w:color="000000" w:sz="4" w:space="0"/>
              <w:bottom w:val="single" w:color="000000" w:sz="4" w:space="0"/>
              <w:right w:val="single" w:color="000000" w:sz="4" w:space="0"/>
            </w:tcBorders>
            <w:vAlign w:val="center"/>
          </w:tcPr>
          <w:p w14:paraId="50865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4D8E1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EC22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A3DD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126A9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1EEBF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14:paraId="5DE2F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6791C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5DDBF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5AC91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7FB76487">
        <w:tblPrEx>
          <w:tblCellMar>
            <w:top w:w="0" w:type="dxa"/>
            <w:left w:w="108" w:type="dxa"/>
            <w:bottom w:w="0" w:type="dxa"/>
            <w:right w:w="108" w:type="dxa"/>
          </w:tblCellMar>
        </w:tblPrEx>
        <w:trPr>
          <w:trHeight w:val="1220" w:hRule="atLeast"/>
          <w:jc w:val="center"/>
        </w:trPr>
        <w:tc>
          <w:tcPr>
            <w:tcW w:w="176" w:type="pct"/>
            <w:vMerge w:val="continue"/>
            <w:tcBorders>
              <w:left w:val="single" w:color="000000" w:sz="4" w:space="0"/>
              <w:right w:val="single" w:color="000000" w:sz="4" w:space="0"/>
            </w:tcBorders>
            <w:vAlign w:val="center"/>
          </w:tcPr>
          <w:p w14:paraId="78927AD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267F60C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7FB15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vAlign w:val="center"/>
          </w:tcPr>
          <w:p w14:paraId="50A73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毛泽东思想和中国特色社会主义理论体系概论</w:t>
            </w:r>
          </w:p>
        </w:tc>
        <w:tc>
          <w:tcPr>
            <w:tcW w:w="435" w:type="pct"/>
            <w:tcBorders>
              <w:top w:val="single" w:color="000000" w:sz="4" w:space="0"/>
              <w:left w:val="single" w:color="000000" w:sz="4" w:space="0"/>
              <w:bottom w:val="single" w:color="000000" w:sz="4" w:space="0"/>
              <w:right w:val="single" w:color="000000" w:sz="4" w:space="0"/>
            </w:tcBorders>
            <w:vAlign w:val="center"/>
          </w:tcPr>
          <w:p w14:paraId="6CA82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2.3</w:t>
            </w:r>
          </w:p>
        </w:tc>
        <w:tc>
          <w:tcPr>
            <w:tcW w:w="386" w:type="pct"/>
            <w:tcBorders>
              <w:top w:val="single" w:color="000000" w:sz="4" w:space="0"/>
              <w:left w:val="single" w:color="000000" w:sz="4" w:space="0"/>
              <w:bottom w:val="single" w:color="000000" w:sz="4" w:space="0"/>
              <w:right w:val="single" w:color="000000" w:sz="4" w:space="0"/>
            </w:tcBorders>
            <w:vAlign w:val="center"/>
          </w:tcPr>
          <w:p w14:paraId="38F68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63B43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32</w:t>
            </w:r>
          </w:p>
        </w:tc>
        <w:tc>
          <w:tcPr>
            <w:tcW w:w="387" w:type="pct"/>
            <w:tcBorders>
              <w:top w:val="single" w:color="000000" w:sz="4" w:space="0"/>
              <w:left w:val="single" w:color="000000" w:sz="4" w:space="0"/>
              <w:bottom w:val="single" w:color="000000" w:sz="4" w:space="0"/>
              <w:right w:val="single" w:color="000000" w:sz="4" w:space="0"/>
            </w:tcBorders>
            <w:vAlign w:val="center"/>
          </w:tcPr>
          <w:p w14:paraId="15071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4</w:t>
            </w:r>
          </w:p>
        </w:tc>
        <w:tc>
          <w:tcPr>
            <w:tcW w:w="234" w:type="pct"/>
            <w:tcBorders>
              <w:top w:val="single" w:color="000000" w:sz="4" w:space="0"/>
              <w:left w:val="single" w:color="000000" w:sz="4" w:space="0"/>
              <w:bottom w:val="single" w:color="000000" w:sz="4" w:space="0"/>
              <w:right w:val="single" w:color="000000" w:sz="4" w:space="0"/>
            </w:tcBorders>
            <w:vAlign w:val="center"/>
          </w:tcPr>
          <w:p w14:paraId="4B3127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37BD6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7970C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76DD2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1DE13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63307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14:paraId="56367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03497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34033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7B22C3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1D13686F">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3998910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2D01328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21FC5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w:t>
            </w: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686C2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习近平新时代中国特色社会主义思想概论</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A6B4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2.3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9441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36</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4D3F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32</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322F7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4</w:t>
            </w:r>
          </w:p>
        </w:tc>
        <w:tc>
          <w:tcPr>
            <w:tcW w:w="234" w:type="pct"/>
            <w:tcBorders>
              <w:top w:val="single" w:color="000000" w:sz="4" w:space="0"/>
              <w:left w:val="single" w:color="000000" w:sz="4" w:space="0"/>
              <w:bottom w:val="single" w:color="000000" w:sz="4" w:space="0"/>
              <w:right w:val="single" w:color="000000" w:sz="4" w:space="0"/>
            </w:tcBorders>
            <w:noWrap/>
            <w:vAlign w:val="center"/>
          </w:tcPr>
          <w:p w14:paraId="62B55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noWrap/>
            <w:vAlign w:val="center"/>
          </w:tcPr>
          <w:p w14:paraId="61863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noWrap/>
            <w:vAlign w:val="center"/>
          </w:tcPr>
          <w:p w14:paraId="7596B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42F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BFC3D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6C5B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14:paraId="699C6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noWrap/>
            <w:vAlign w:val="center"/>
          </w:tcPr>
          <w:p w14:paraId="2F8C1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2B87B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10A17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4907312D">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0C9A2A7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115BDD4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0C453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55CFE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中华民族共同体概论</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2DDF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2.3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4724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36</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FC44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32</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374A5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4</w:t>
            </w:r>
          </w:p>
        </w:tc>
        <w:tc>
          <w:tcPr>
            <w:tcW w:w="234" w:type="pct"/>
            <w:tcBorders>
              <w:top w:val="single" w:color="000000" w:sz="4" w:space="0"/>
              <w:left w:val="single" w:color="000000" w:sz="4" w:space="0"/>
              <w:bottom w:val="single" w:color="000000" w:sz="4" w:space="0"/>
              <w:right w:val="single" w:color="000000" w:sz="4" w:space="0"/>
            </w:tcBorders>
            <w:noWrap/>
            <w:vAlign w:val="center"/>
          </w:tcPr>
          <w:p w14:paraId="3AA00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noWrap/>
            <w:vAlign w:val="center"/>
          </w:tcPr>
          <w:p w14:paraId="28B52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noWrap/>
            <w:vAlign w:val="center"/>
          </w:tcPr>
          <w:p w14:paraId="49B99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FC0D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E97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B9E0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14:paraId="183CF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noWrap/>
            <w:vAlign w:val="center"/>
          </w:tcPr>
          <w:p w14:paraId="75B5E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5E7F8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5EADB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7920DD1C">
        <w:tblPrEx>
          <w:tblCellMar>
            <w:top w:w="0" w:type="dxa"/>
            <w:left w:w="108" w:type="dxa"/>
            <w:bottom w:w="0" w:type="dxa"/>
            <w:right w:w="108" w:type="dxa"/>
          </w:tblCellMar>
        </w:tblPrEx>
        <w:trPr>
          <w:trHeight w:val="958" w:hRule="atLeast"/>
          <w:jc w:val="center"/>
        </w:trPr>
        <w:tc>
          <w:tcPr>
            <w:tcW w:w="176" w:type="pct"/>
            <w:vMerge w:val="continue"/>
            <w:tcBorders>
              <w:left w:val="single" w:color="000000" w:sz="4" w:space="0"/>
              <w:right w:val="single" w:color="000000" w:sz="4" w:space="0"/>
            </w:tcBorders>
            <w:vAlign w:val="center"/>
          </w:tcPr>
          <w:p w14:paraId="33F65E7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0D91FFC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350D3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5</w:t>
            </w:r>
          </w:p>
        </w:tc>
        <w:tc>
          <w:tcPr>
            <w:tcW w:w="611" w:type="pct"/>
            <w:tcBorders>
              <w:top w:val="single" w:color="000000" w:sz="4" w:space="0"/>
              <w:left w:val="single" w:color="000000" w:sz="4" w:space="0"/>
              <w:bottom w:val="single" w:color="000000" w:sz="4" w:space="0"/>
              <w:right w:val="single" w:color="000000" w:sz="4" w:space="0"/>
            </w:tcBorders>
            <w:vAlign w:val="center"/>
          </w:tcPr>
          <w:p w14:paraId="56C68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形势与政策</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D9F3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8A78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32</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D735C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32</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DBE5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0</w:t>
            </w:r>
          </w:p>
        </w:tc>
        <w:tc>
          <w:tcPr>
            <w:tcW w:w="1009" w:type="pct"/>
            <w:gridSpan w:val="6"/>
            <w:tcBorders>
              <w:top w:val="single" w:color="000000" w:sz="4" w:space="0"/>
              <w:left w:val="single" w:color="000000" w:sz="4" w:space="0"/>
              <w:bottom w:val="single" w:color="000000" w:sz="4" w:space="0"/>
              <w:right w:val="single" w:color="000000" w:sz="4" w:space="0"/>
            </w:tcBorders>
            <w:noWrap/>
            <w:vAlign w:val="center"/>
          </w:tcPr>
          <w:p w14:paraId="1CC4C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第一、二、三、四学期每学期8学时</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B4D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837A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14:paraId="3AEAF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noWrap/>
            <w:vAlign w:val="center"/>
          </w:tcPr>
          <w:p w14:paraId="6297E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78670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5C9BF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0FF401D1">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7CCF7C5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3EE241D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0905A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vAlign w:val="center"/>
          </w:tcPr>
          <w:p w14:paraId="39A096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大学英语</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F826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4.3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0CD0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68</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3C96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60</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FE2A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8</w:t>
            </w:r>
          </w:p>
        </w:tc>
        <w:tc>
          <w:tcPr>
            <w:tcW w:w="234" w:type="pct"/>
            <w:tcBorders>
              <w:top w:val="single" w:color="000000" w:sz="4" w:space="0"/>
              <w:left w:val="single" w:color="000000" w:sz="4" w:space="0"/>
              <w:bottom w:val="single" w:color="000000" w:sz="4" w:space="0"/>
              <w:right w:val="single" w:color="000000" w:sz="4" w:space="0"/>
            </w:tcBorders>
            <w:noWrap/>
            <w:vAlign w:val="center"/>
          </w:tcPr>
          <w:p w14:paraId="4639F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60" w:type="pct"/>
            <w:gridSpan w:val="2"/>
            <w:tcBorders>
              <w:top w:val="single" w:color="000000" w:sz="4" w:space="0"/>
              <w:left w:val="single" w:color="000000" w:sz="4" w:space="0"/>
              <w:bottom w:val="single" w:color="000000" w:sz="4" w:space="0"/>
              <w:right w:val="single" w:color="000000" w:sz="4" w:space="0"/>
            </w:tcBorders>
            <w:noWrap/>
            <w:vAlign w:val="center"/>
          </w:tcPr>
          <w:p w14:paraId="38CCC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73" w:type="pct"/>
            <w:gridSpan w:val="2"/>
            <w:tcBorders>
              <w:top w:val="single" w:color="000000" w:sz="4" w:space="0"/>
              <w:left w:val="single" w:color="000000" w:sz="4" w:space="0"/>
              <w:bottom w:val="single" w:color="000000" w:sz="4" w:space="0"/>
              <w:right w:val="single" w:color="000000" w:sz="4" w:space="0"/>
            </w:tcBorders>
            <w:noWrap/>
            <w:vAlign w:val="center"/>
          </w:tcPr>
          <w:p w14:paraId="2307A1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6D17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BC5F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4748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14:paraId="156B1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77" w:type="pct"/>
            <w:tcBorders>
              <w:top w:val="single" w:color="000000" w:sz="4" w:space="0"/>
              <w:left w:val="single" w:color="000000" w:sz="4" w:space="0"/>
              <w:bottom w:val="single" w:color="000000" w:sz="4" w:space="0"/>
              <w:right w:val="single" w:color="000000" w:sz="4" w:space="0"/>
            </w:tcBorders>
            <w:noWrap/>
            <w:vAlign w:val="center"/>
          </w:tcPr>
          <w:p w14:paraId="477E6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57E06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58249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lang w:val="en-US" w:eastAsia="zh-CN"/>
              </w:rPr>
              <w:t>●</w:t>
            </w:r>
          </w:p>
        </w:tc>
      </w:tr>
      <w:tr w14:paraId="3BC5A7FF">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1EF6615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6D019CE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71ED1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7</w:t>
            </w:r>
          </w:p>
        </w:tc>
        <w:tc>
          <w:tcPr>
            <w:tcW w:w="611" w:type="pct"/>
            <w:tcBorders>
              <w:top w:val="single" w:color="000000" w:sz="4" w:space="0"/>
              <w:left w:val="single" w:color="000000" w:sz="4" w:space="0"/>
              <w:bottom w:val="single" w:color="000000" w:sz="4" w:space="0"/>
              <w:right w:val="single" w:color="000000" w:sz="4" w:space="0"/>
            </w:tcBorders>
            <w:vAlign w:val="center"/>
          </w:tcPr>
          <w:p w14:paraId="2E963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大学语文</w:t>
            </w:r>
          </w:p>
        </w:tc>
        <w:tc>
          <w:tcPr>
            <w:tcW w:w="435" w:type="pct"/>
            <w:tcBorders>
              <w:top w:val="single" w:color="000000" w:sz="4" w:space="0"/>
              <w:left w:val="single" w:color="000000" w:sz="4" w:space="0"/>
              <w:bottom w:val="single" w:color="000000" w:sz="4" w:space="0"/>
              <w:right w:val="single" w:color="000000" w:sz="4" w:space="0"/>
            </w:tcBorders>
            <w:vAlign w:val="center"/>
          </w:tcPr>
          <w:p w14:paraId="42DAE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2</w:t>
            </w:r>
            <w:r>
              <w:rPr>
                <w:rFonts w:hint="eastAsia" w:ascii="仿宋" w:hAnsi="仿宋" w:eastAsia="仿宋" w:cs="仿宋"/>
                <w:sz w:val="24"/>
                <w:szCs w:val="24"/>
                <w:vertAlign w:val="baseline"/>
                <w:lang w:val="en-US" w:eastAsia="zh-CN"/>
              </w:rPr>
              <w:t>.3</w:t>
            </w:r>
          </w:p>
        </w:tc>
        <w:tc>
          <w:tcPr>
            <w:tcW w:w="386" w:type="pct"/>
            <w:tcBorders>
              <w:top w:val="single" w:color="000000" w:sz="4" w:space="0"/>
              <w:left w:val="single" w:color="000000" w:sz="4" w:space="0"/>
              <w:bottom w:val="single" w:color="000000" w:sz="4" w:space="0"/>
              <w:right w:val="single" w:color="000000" w:sz="4" w:space="0"/>
            </w:tcBorders>
            <w:vAlign w:val="center"/>
          </w:tcPr>
          <w:p w14:paraId="54A92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796C5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28</w:t>
            </w:r>
          </w:p>
        </w:tc>
        <w:tc>
          <w:tcPr>
            <w:tcW w:w="387" w:type="pct"/>
            <w:tcBorders>
              <w:top w:val="single" w:color="000000" w:sz="4" w:space="0"/>
              <w:left w:val="single" w:color="000000" w:sz="4" w:space="0"/>
              <w:bottom w:val="single" w:color="000000" w:sz="4" w:space="0"/>
              <w:right w:val="single" w:color="000000" w:sz="4" w:space="0"/>
            </w:tcBorders>
            <w:vAlign w:val="center"/>
          </w:tcPr>
          <w:p w14:paraId="4BC98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8</w:t>
            </w:r>
          </w:p>
        </w:tc>
        <w:tc>
          <w:tcPr>
            <w:tcW w:w="234" w:type="pct"/>
            <w:tcBorders>
              <w:top w:val="single" w:color="000000" w:sz="4" w:space="0"/>
              <w:left w:val="single" w:color="000000" w:sz="4" w:space="0"/>
              <w:bottom w:val="single" w:color="000000" w:sz="4" w:space="0"/>
              <w:right w:val="single" w:color="000000" w:sz="4" w:space="0"/>
            </w:tcBorders>
            <w:vAlign w:val="center"/>
          </w:tcPr>
          <w:p w14:paraId="0E15B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A030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ascii="仿宋" w:hAnsi="仿宋"/>
              </w:rPr>
            </w:pPr>
            <w:r>
              <w:rPr>
                <w:rFonts w:hint="eastAsia" w:ascii="仿宋" w:hAnsi="仿宋" w:eastAsia="仿宋" w:cs="仿宋"/>
                <w:sz w:val="24"/>
                <w:szCs w:val="24"/>
                <w:vertAlign w:val="baseline"/>
                <w:lang w:val="en-US" w:eastAsia="zh-CN"/>
              </w:rPr>
              <w:t>2</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1F520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ascii="仿宋" w:hAnsi="仿宋"/>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71C9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ascii="仿宋" w:hAnsi="仿宋"/>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29DDB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4942C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1E34B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27CE9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3BC71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5F78E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1C388598">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28CAAF6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02B83DD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71283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vAlign w:val="center"/>
          </w:tcPr>
          <w:p w14:paraId="2F29C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信息技术及人工智能基础</w:t>
            </w:r>
          </w:p>
        </w:tc>
        <w:tc>
          <w:tcPr>
            <w:tcW w:w="435" w:type="pct"/>
            <w:tcBorders>
              <w:top w:val="single" w:color="000000" w:sz="4" w:space="0"/>
              <w:left w:val="single" w:color="000000" w:sz="4" w:space="0"/>
              <w:bottom w:val="single" w:color="000000" w:sz="4" w:space="0"/>
              <w:right w:val="single" w:color="000000" w:sz="4" w:space="0"/>
            </w:tcBorders>
            <w:vAlign w:val="center"/>
          </w:tcPr>
          <w:p w14:paraId="32939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705E1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32</w:t>
            </w:r>
          </w:p>
        </w:tc>
        <w:tc>
          <w:tcPr>
            <w:tcW w:w="376" w:type="pct"/>
            <w:tcBorders>
              <w:top w:val="single" w:color="000000" w:sz="4" w:space="0"/>
              <w:left w:val="single" w:color="000000" w:sz="4" w:space="0"/>
              <w:bottom w:val="single" w:color="000000" w:sz="4" w:space="0"/>
              <w:right w:val="single" w:color="000000" w:sz="4" w:space="0"/>
            </w:tcBorders>
            <w:vAlign w:val="center"/>
          </w:tcPr>
          <w:p w14:paraId="64C78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8</w:t>
            </w:r>
          </w:p>
        </w:tc>
        <w:tc>
          <w:tcPr>
            <w:tcW w:w="387" w:type="pct"/>
            <w:tcBorders>
              <w:top w:val="single" w:color="000000" w:sz="4" w:space="0"/>
              <w:left w:val="single" w:color="000000" w:sz="4" w:space="0"/>
              <w:bottom w:val="single" w:color="000000" w:sz="4" w:space="0"/>
              <w:right w:val="single" w:color="000000" w:sz="4" w:space="0"/>
            </w:tcBorders>
            <w:vAlign w:val="center"/>
          </w:tcPr>
          <w:p w14:paraId="54B89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24</w:t>
            </w:r>
          </w:p>
        </w:tc>
        <w:tc>
          <w:tcPr>
            <w:tcW w:w="234" w:type="pct"/>
            <w:tcBorders>
              <w:top w:val="single" w:color="000000" w:sz="4" w:space="0"/>
              <w:left w:val="single" w:color="000000" w:sz="4" w:space="0"/>
              <w:bottom w:val="single" w:color="000000" w:sz="4" w:space="0"/>
              <w:right w:val="single" w:color="000000" w:sz="4" w:space="0"/>
            </w:tcBorders>
            <w:vAlign w:val="center"/>
          </w:tcPr>
          <w:p w14:paraId="4914A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37995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1190F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0C67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8425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03CF1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3A884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1A180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25E53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66887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31DC37CD">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3F69DC8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5B3F003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1AF8F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cs="仿宋"/>
                <w:color w:val="000000"/>
                <w:kern w:val="0"/>
                <w:sz w:val="24"/>
                <w:szCs w:val="24"/>
                <w:lang w:val="en-US" w:eastAsia="zh-CN" w:bidi="ar"/>
              </w:rPr>
              <w:t>9</w:t>
            </w:r>
          </w:p>
        </w:tc>
        <w:tc>
          <w:tcPr>
            <w:tcW w:w="611" w:type="pct"/>
            <w:tcBorders>
              <w:top w:val="single" w:color="000000" w:sz="4" w:space="0"/>
              <w:left w:val="single" w:color="000000" w:sz="4" w:space="0"/>
              <w:bottom w:val="single" w:color="000000" w:sz="4" w:space="0"/>
              <w:right w:val="single" w:color="000000" w:sz="4" w:space="0"/>
            </w:tcBorders>
            <w:vAlign w:val="center"/>
          </w:tcPr>
          <w:p w14:paraId="5C29C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大学体育</w:t>
            </w:r>
          </w:p>
        </w:tc>
        <w:tc>
          <w:tcPr>
            <w:tcW w:w="435" w:type="pct"/>
            <w:tcBorders>
              <w:top w:val="single" w:color="000000" w:sz="4" w:space="0"/>
              <w:left w:val="single" w:color="000000" w:sz="4" w:space="0"/>
              <w:bottom w:val="single" w:color="000000" w:sz="4" w:space="0"/>
              <w:right w:val="single" w:color="000000" w:sz="4" w:space="0"/>
            </w:tcBorders>
            <w:vAlign w:val="center"/>
          </w:tcPr>
          <w:p w14:paraId="08E2E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8.8</w:t>
            </w:r>
          </w:p>
        </w:tc>
        <w:tc>
          <w:tcPr>
            <w:tcW w:w="386" w:type="pct"/>
            <w:tcBorders>
              <w:top w:val="single" w:color="000000" w:sz="4" w:space="0"/>
              <w:left w:val="single" w:color="000000" w:sz="4" w:space="0"/>
              <w:bottom w:val="single" w:color="000000" w:sz="4" w:space="0"/>
              <w:right w:val="single" w:color="000000" w:sz="4" w:space="0"/>
            </w:tcBorders>
            <w:vAlign w:val="center"/>
          </w:tcPr>
          <w:p w14:paraId="49458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140</w:t>
            </w:r>
          </w:p>
        </w:tc>
        <w:tc>
          <w:tcPr>
            <w:tcW w:w="376" w:type="pct"/>
            <w:tcBorders>
              <w:top w:val="single" w:color="000000" w:sz="4" w:space="0"/>
              <w:left w:val="single" w:color="000000" w:sz="4" w:space="0"/>
              <w:bottom w:val="single" w:color="000000" w:sz="4" w:space="0"/>
              <w:right w:val="single" w:color="000000" w:sz="4" w:space="0"/>
            </w:tcBorders>
            <w:vAlign w:val="center"/>
          </w:tcPr>
          <w:p w14:paraId="0AC10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20</w:t>
            </w:r>
          </w:p>
        </w:tc>
        <w:tc>
          <w:tcPr>
            <w:tcW w:w="387" w:type="pct"/>
            <w:tcBorders>
              <w:top w:val="single" w:color="000000" w:sz="4" w:space="0"/>
              <w:left w:val="single" w:color="000000" w:sz="4" w:space="0"/>
              <w:bottom w:val="single" w:color="000000" w:sz="4" w:space="0"/>
              <w:right w:val="single" w:color="000000" w:sz="4" w:space="0"/>
            </w:tcBorders>
            <w:vAlign w:val="center"/>
          </w:tcPr>
          <w:p w14:paraId="2B5F6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120</w:t>
            </w:r>
          </w:p>
        </w:tc>
        <w:tc>
          <w:tcPr>
            <w:tcW w:w="234" w:type="pct"/>
            <w:tcBorders>
              <w:top w:val="single" w:color="000000" w:sz="4" w:space="0"/>
              <w:left w:val="single" w:color="000000" w:sz="4" w:space="0"/>
              <w:bottom w:val="single" w:color="000000" w:sz="4" w:space="0"/>
              <w:right w:val="single" w:color="000000" w:sz="4" w:space="0"/>
            </w:tcBorders>
            <w:vAlign w:val="center"/>
          </w:tcPr>
          <w:p w14:paraId="0740C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5BFA0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220D3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6F330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13A91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58362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FF69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2333B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1358E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4E9B2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17E331F7">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68558E3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353D862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14518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vAlign w:val="center"/>
          </w:tcPr>
          <w:p w14:paraId="16C34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大学生职业发展与就业指导</w:t>
            </w:r>
          </w:p>
        </w:tc>
        <w:tc>
          <w:tcPr>
            <w:tcW w:w="435" w:type="pct"/>
            <w:tcBorders>
              <w:top w:val="single" w:color="000000" w:sz="4" w:space="0"/>
              <w:left w:val="single" w:color="000000" w:sz="4" w:space="0"/>
              <w:bottom w:val="single" w:color="000000" w:sz="4" w:space="0"/>
              <w:right w:val="single" w:color="000000" w:sz="4" w:space="0"/>
            </w:tcBorders>
            <w:vAlign w:val="center"/>
          </w:tcPr>
          <w:p w14:paraId="4C326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
              </w:rPr>
              <w:t>2.</w:t>
            </w:r>
            <w:r>
              <w:rPr>
                <w:rFonts w:hint="eastAsia" w:ascii="仿宋" w:hAnsi="仿宋" w:eastAsia="仿宋" w:cs="仿宋"/>
                <w:sz w:val="24"/>
                <w:szCs w:val="24"/>
                <w:highlight w:val="none"/>
                <w:vertAlign w:val="baseline"/>
                <w:lang w:val="en-US" w:eastAsia="zh-CN"/>
              </w:rPr>
              <w:t>4</w:t>
            </w:r>
          </w:p>
        </w:tc>
        <w:tc>
          <w:tcPr>
            <w:tcW w:w="386" w:type="pct"/>
            <w:tcBorders>
              <w:top w:val="single" w:color="000000" w:sz="4" w:space="0"/>
              <w:left w:val="single" w:color="000000" w:sz="4" w:space="0"/>
              <w:bottom w:val="single" w:color="000000" w:sz="4" w:space="0"/>
              <w:right w:val="single" w:color="000000" w:sz="4" w:space="0"/>
            </w:tcBorders>
            <w:vAlign w:val="center"/>
          </w:tcPr>
          <w:p w14:paraId="5B91F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38</w:t>
            </w:r>
          </w:p>
        </w:tc>
        <w:tc>
          <w:tcPr>
            <w:tcW w:w="376" w:type="pct"/>
            <w:tcBorders>
              <w:top w:val="single" w:color="000000" w:sz="4" w:space="0"/>
              <w:left w:val="single" w:color="000000" w:sz="4" w:space="0"/>
              <w:bottom w:val="single" w:color="000000" w:sz="4" w:space="0"/>
              <w:right w:val="single" w:color="000000" w:sz="4" w:space="0"/>
            </w:tcBorders>
            <w:vAlign w:val="center"/>
          </w:tcPr>
          <w:p w14:paraId="0981A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30</w:t>
            </w:r>
          </w:p>
        </w:tc>
        <w:tc>
          <w:tcPr>
            <w:tcW w:w="387" w:type="pct"/>
            <w:tcBorders>
              <w:top w:val="single" w:color="000000" w:sz="4" w:space="0"/>
              <w:left w:val="single" w:color="000000" w:sz="4" w:space="0"/>
              <w:bottom w:val="single" w:color="000000" w:sz="4" w:space="0"/>
              <w:right w:val="single" w:color="000000" w:sz="4" w:space="0"/>
            </w:tcBorders>
            <w:vAlign w:val="center"/>
          </w:tcPr>
          <w:p w14:paraId="4E87D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8</w:t>
            </w:r>
          </w:p>
        </w:tc>
        <w:tc>
          <w:tcPr>
            <w:tcW w:w="234" w:type="pct"/>
            <w:tcBorders>
              <w:top w:val="single" w:color="000000" w:sz="4" w:space="0"/>
              <w:left w:val="single" w:color="000000" w:sz="4" w:space="0"/>
              <w:bottom w:val="single" w:color="000000" w:sz="4" w:space="0"/>
              <w:right w:val="single" w:color="000000" w:sz="4" w:space="0"/>
            </w:tcBorders>
            <w:vAlign w:val="center"/>
          </w:tcPr>
          <w:p w14:paraId="4C4C9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303EE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78896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4AC55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1082F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0C9BF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57AECC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67DCB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9ACC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141580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woUserID w:val="1"/>
              </w:rPr>
              <w:t>单周课</w:t>
            </w:r>
          </w:p>
        </w:tc>
      </w:tr>
      <w:tr w14:paraId="24BE3921">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02008EA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6A6C44F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569DF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11</w:t>
            </w:r>
          </w:p>
        </w:tc>
        <w:tc>
          <w:tcPr>
            <w:tcW w:w="611" w:type="pct"/>
            <w:tcBorders>
              <w:top w:val="single" w:color="000000" w:sz="4" w:space="0"/>
              <w:left w:val="single" w:color="000000" w:sz="4" w:space="0"/>
              <w:bottom w:val="single" w:color="000000" w:sz="4" w:space="0"/>
              <w:right w:val="single" w:color="000000" w:sz="4" w:space="0"/>
            </w:tcBorders>
            <w:vAlign w:val="center"/>
          </w:tcPr>
          <w:p w14:paraId="0597D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劳动教育</w:t>
            </w:r>
          </w:p>
        </w:tc>
        <w:tc>
          <w:tcPr>
            <w:tcW w:w="435" w:type="pct"/>
            <w:tcBorders>
              <w:top w:val="single" w:color="000000" w:sz="4" w:space="0"/>
              <w:left w:val="single" w:color="000000" w:sz="4" w:space="0"/>
              <w:bottom w:val="single" w:color="000000" w:sz="4" w:space="0"/>
              <w:right w:val="single" w:color="000000" w:sz="4" w:space="0"/>
            </w:tcBorders>
            <w:vAlign w:val="center"/>
          </w:tcPr>
          <w:p w14:paraId="3ACEE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2DD8F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77EA9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2</w:t>
            </w:r>
          </w:p>
        </w:tc>
        <w:tc>
          <w:tcPr>
            <w:tcW w:w="387" w:type="pct"/>
            <w:tcBorders>
              <w:top w:val="single" w:color="000000" w:sz="4" w:space="0"/>
              <w:left w:val="single" w:color="000000" w:sz="4" w:space="0"/>
              <w:bottom w:val="single" w:color="000000" w:sz="4" w:space="0"/>
              <w:right w:val="single" w:color="000000" w:sz="4" w:space="0"/>
            </w:tcBorders>
            <w:vAlign w:val="center"/>
          </w:tcPr>
          <w:p w14:paraId="7D9C8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14</w:t>
            </w:r>
          </w:p>
        </w:tc>
        <w:tc>
          <w:tcPr>
            <w:tcW w:w="234" w:type="pct"/>
            <w:tcBorders>
              <w:top w:val="single" w:color="000000" w:sz="4" w:space="0"/>
              <w:left w:val="single" w:color="000000" w:sz="4" w:space="0"/>
              <w:bottom w:val="single" w:color="000000" w:sz="4" w:space="0"/>
              <w:right w:val="single" w:color="000000" w:sz="4" w:space="0"/>
            </w:tcBorders>
            <w:vAlign w:val="center"/>
          </w:tcPr>
          <w:p w14:paraId="78AC8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noWrap/>
            <w:vAlign w:val="center"/>
          </w:tcPr>
          <w:p w14:paraId="0E6D8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1A6919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4D132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71DD9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5D7D3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8DD1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44CFF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7A112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7E15C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25FA4D5F">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30A277D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63DC263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0FB29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vAlign w:val="center"/>
          </w:tcPr>
          <w:p w14:paraId="50F5C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大学生心理健康教育</w:t>
            </w:r>
          </w:p>
        </w:tc>
        <w:tc>
          <w:tcPr>
            <w:tcW w:w="435" w:type="pct"/>
            <w:tcBorders>
              <w:top w:val="single" w:color="000000" w:sz="4" w:space="0"/>
              <w:left w:val="single" w:color="000000" w:sz="4" w:space="0"/>
              <w:bottom w:val="single" w:color="000000" w:sz="4" w:space="0"/>
              <w:right w:val="single" w:color="000000" w:sz="4" w:space="0"/>
            </w:tcBorders>
            <w:vAlign w:val="center"/>
          </w:tcPr>
          <w:p w14:paraId="6BA28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7FEFD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32</w:t>
            </w:r>
          </w:p>
        </w:tc>
        <w:tc>
          <w:tcPr>
            <w:tcW w:w="376" w:type="pct"/>
            <w:tcBorders>
              <w:top w:val="single" w:color="000000" w:sz="4" w:space="0"/>
              <w:left w:val="single" w:color="000000" w:sz="4" w:space="0"/>
              <w:bottom w:val="single" w:color="000000" w:sz="4" w:space="0"/>
              <w:right w:val="single" w:color="000000" w:sz="4" w:space="0"/>
            </w:tcBorders>
            <w:vAlign w:val="center"/>
          </w:tcPr>
          <w:p w14:paraId="2E918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24</w:t>
            </w:r>
          </w:p>
        </w:tc>
        <w:tc>
          <w:tcPr>
            <w:tcW w:w="387" w:type="pct"/>
            <w:tcBorders>
              <w:top w:val="single" w:color="000000" w:sz="4" w:space="0"/>
              <w:left w:val="single" w:color="000000" w:sz="4" w:space="0"/>
              <w:bottom w:val="single" w:color="000000" w:sz="4" w:space="0"/>
              <w:right w:val="single" w:color="000000" w:sz="4" w:space="0"/>
            </w:tcBorders>
            <w:vAlign w:val="center"/>
          </w:tcPr>
          <w:p w14:paraId="20C7C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8</w:t>
            </w:r>
          </w:p>
        </w:tc>
        <w:tc>
          <w:tcPr>
            <w:tcW w:w="234" w:type="pct"/>
            <w:tcBorders>
              <w:top w:val="single" w:color="000000" w:sz="4" w:space="0"/>
              <w:left w:val="single" w:color="000000" w:sz="4" w:space="0"/>
              <w:bottom w:val="single" w:color="000000" w:sz="4" w:space="0"/>
              <w:right w:val="single" w:color="000000" w:sz="4" w:space="0"/>
            </w:tcBorders>
            <w:vAlign w:val="center"/>
          </w:tcPr>
          <w:p w14:paraId="2BB2D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7DA1E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2</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46A35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2D25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A32AF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6582C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66216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2A020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2ADE2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28678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双周课</w:t>
            </w:r>
          </w:p>
        </w:tc>
      </w:tr>
      <w:tr w14:paraId="6659BB72">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0E76F88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052808D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6BE6E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13</w:t>
            </w:r>
          </w:p>
        </w:tc>
        <w:tc>
          <w:tcPr>
            <w:tcW w:w="611" w:type="pct"/>
            <w:tcBorders>
              <w:top w:val="single" w:color="000000" w:sz="4" w:space="0"/>
              <w:left w:val="single" w:color="000000" w:sz="4" w:space="0"/>
              <w:bottom w:val="single" w:color="000000" w:sz="4" w:space="0"/>
              <w:right w:val="single" w:color="000000" w:sz="4" w:space="0"/>
            </w:tcBorders>
            <w:vAlign w:val="center"/>
          </w:tcPr>
          <w:p w14:paraId="13C14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高等数学</w:t>
            </w:r>
          </w:p>
        </w:tc>
        <w:tc>
          <w:tcPr>
            <w:tcW w:w="435" w:type="pct"/>
            <w:tcBorders>
              <w:top w:val="single" w:color="000000" w:sz="4" w:space="0"/>
              <w:left w:val="single" w:color="000000" w:sz="4" w:space="0"/>
              <w:bottom w:val="single" w:color="000000" w:sz="4" w:space="0"/>
              <w:right w:val="single" w:color="000000" w:sz="4" w:space="0"/>
            </w:tcBorders>
            <w:vAlign w:val="center"/>
          </w:tcPr>
          <w:p w14:paraId="1A371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
              </w:rPr>
              <w:t>4.3</w:t>
            </w:r>
          </w:p>
        </w:tc>
        <w:tc>
          <w:tcPr>
            <w:tcW w:w="386" w:type="pct"/>
            <w:tcBorders>
              <w:top w:val="single" w:color="000000" w:sz="4" w:space="0"/>
              <w:left w:val="single" w:color="000000" w:sz="4" w:space="0"/>
              <w:bottom w:val="single" w:color="000000" w:sz="4" w:space="0"/>
              <w:right w:val="single" w:color="000000" w:sz="4" w:space="0"/>
            </w:tcBorders>
            <w:vAlign w:val="center"/>
          </w:tcPr>
          <w:p w14:paraId="79547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68</w:t>
            </w:r>
          </w:p>
        </w:tc>
        <w:tc>
          <w:tcPr>
            <w:tcW w:w="376" w:type="pct"/>
            <w:tcBorders>
              <w:top w:val="single" w:color="000000" w:sz="4" w:space="0"/>
              <w:left w:val="single" w:color="000000" w:sz="4" w:space="0"/>
              <w:bottom w:val="single" w:color="000000" w:sz="4" w:space="0"/>
              <w:right w:val="single" w:color="000000" w:sz="4" w:space="0"/>
            </w:tcBorders>
            <w:vAlign w:val="center"/>
          </w:tcPr>
          <w:p w14:paraId="38346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68</w:t>
            </w:r>
          </w:p>
        </w:tc>
        <w:tc>
          <w:tcPr>
            <w:tcW w:w="387" w:type="pct"/>
            <w:tcBorders>
              <w:top w:val="single" w:color="000000" w:sz="4" w:space="0"/>
              <w:left w:val="single" w:color="000000" w:sz="4" w:space="0"/>
              <w:bottom w:val="single" w:color="000000" w:sz="4" w:space="0"/>
              <w:right w:val="single" w:color="000000" w:sz="4" w:space="0"/>
            </w:tcBorders>
            <w:vAlign w:val="center"/>
          </w:tcPr>
          <w:p w14:paraId="4E3C2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0</w:t>
            </w:r>
          </w:p>
        </w:tc>
        <w:tc>
          <w:tcPr>
            <w:tcW w:w="234" w:type="pct"/>
            <w:tcBorders>
              <w:top w:val="single" w:color="000000" w:sz="4" w:space="0"/>
              <w:left w:val="single" w:color="000000" w:sz="4" w:space="0"/>
              <w:bottom w:val="single" w:color="000000" w:sz="4" w:space="0"/>
              <w:right w:val="single" w:color="000000" w:sz="4" w:space="0"/>
            </w:tcBorders>
            <w:vAlign w:val="center"/>
          </w:tcPr>
          <w:p w14:paraId="74164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35409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ascii="仿宋" w:hAnsi="仿宋"/>
              </w:rPr>
            </w:pPr>
            <w:r>
              <w:rPr>
                <w:rFonts w:hint="eastAsia" w:ascii="仿宋" w:hAnsi="仿宋" w:eastAsia="仿宋" w:cs="仿宋"/>
                <w:sz w:val="24"/>
                <w:szCs w:val="24"/>
                <w:vertAlign w:val="baseline"/>
                <w:lang w:val="en-US" w:eastAsia="zh-CN"/>
              </w:rPr>
              <w:t>2</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40D4D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ascii="仿宋" w:hAnsi="仿宋"/>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476AA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ascii="仿宋" w:hAnsi="仿宋"/>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3BE2B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3BDC8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16A74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77" w:type="pct"/>
            <w:tcBorders>
              <w:top w:val="single" w:color="000000" w:sz="4" w:space="0"/>
              <w:left w:val="single" w:color="000000" w:sz="4" w:space="0"/>
              <w:bottom w:val="single" w:color="000000" w:sz="4" w:space="0"/>
              <w:right w:val="single" w:color="000000" w:sz="4" w:space="0"/>
            </w:tcBorders>
            <w:vAlign w:val="center"/>
          </w:tcPr>
          <w:p w14:paraId="2A9A9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0734F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16F23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lang w:val="en-US" w:eastAsia="zh-CN"/>
              </w:rPr>
              <w:t>●</w:t>
            </w:r>
          </w:p>
        </w:tc>
      </w:tr>
      <w:tr w14:paraId="6CE60920">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1B78E22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0788AE9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219D8D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vAlign w:val="center"/>
          </w:tcPr>
          <w:p w14:paraId="343FA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军事理论</w:t>
            </w:r>
          </w:p>
        </w:tc>
        <w:tc>
          <w:tcPr>
            <w:tcW w:w="435" w:type="pct"/>
            <w:tcBorders>
              <w:top w:val="single" w:color="000000" w:sz="4" w:space="0"/>
              <w:left w:val="single" w:color="000000" w:sz="4" w:space="0"/>
              <w:bottom w:val="single" w:color="000000" w:sz="4" w:space="0"/>
              <w:right w:val="single" w:color="000000" w:sz="4" w:space="0"/>
            </w:tcBorders>
            <w:vAlign w:val="center"/>
          </w:tcPr>
          <w:p w14:paraId="41C18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
                <w:woUserID w:val="2"/>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08B9A7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556D0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36</w:t>
            </w:r>
          </w:p>
        </w:tc>
        <w:tc>
          <w:tcPr>
            <w:tcW w:w="387" w:type="pct"/>
            <w:tcBorders>
              <w:top w:val="single" w:color="000000" w:sz="4" w:space="0"/>
              <w:left w:val="single" w:color="000000" w:sz="4" w:space="0"/>
              <w:bottom w:val="single" w:color="000000" w:sz="4" w:space="0"/>
              <w:right w:val="single" w:color="000000" w:sz="4" w:space="0"/>
            </w:tcBorders>
            <w:vAlign w:val="center"/>
          </w:tcPr>
          <w:p w14:paraId="53319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0</w:t>
            </w:r>
          </w:p>
        </w:tc>
        <w:tc>
          <w:tcPr>
            <w:tcW w:w="234" w:type="pct"/>
            <w:tcBorders>
              <w:top w:val="single" w:color="000000" w:sz="4" w:space="0"/>
              <w:left w:val="single" w:color="000000" w:sz="4" w:space="0"/>
              <w:bottom w:val="single" w:color="000000" w:sz="4" w:space="0"/>
              <w:right w:val="single" w:color="000000" w:sz="4" w:space="0"/>
            </w:tcBorders>
            <w:vAlign w:val="center"/>
          </w:tcPr>
          <w:p w14:paraId="301F9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470D1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highlight w:val="none"/>
                <w:vertAlign w:val="baseline"/>
                <w:lang w:val="en-US" w:eastAsia="zh-CN"/>
              </w:rPr>
              <w:t>2</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B49F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40343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2EC13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45E43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60764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35BDD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4EEA0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tcBorders>
              <w:top w:val="single" w:color="000000" w:sz="4" w:space="0"/>
              <w:left w:val="single" w:color="000000" w:sz="4" w:space="0"/>
              <w:bottom w:val="single" w:color="auto" w:sz="4" w:space="0"/>
              <w:right w:val="single" w:color="000000" w:sz="4" w:space="0"/>
            </w:tcBorders>
            <w:vAlign w:val="center"/>
          </w:tcPr>
          <w:p w14:paraId="040FC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p>
        </w:tc>
      </w:tr>
      <w:tr w14:paraId="277AD1A6">
        <w:tblPrEx>
          <w:tblCellMar>
            <w:top w:w="0" w:type="dxa"/>
            <w:left w:w="108" w:type="dxa"/>
            <w:bottom w:w="0" w:type="dxa"/>
            <w:right w:w="108" w:type="dxa"/>
          </w:tblCellMar>
        </w:tblPrEx>
        <w:trPr>
          <w:trHeight w:val="90" w:hRule="atLeast"/>
          <w:jc w:val="center"/>
        </w:trPr>
        <w:tc>
          <w:tcPr>
            <w:tcW w:w="176" w:type="pct"/>
            <w:vMerge w:val="continue"/>
            <w:tcBorders>
              <w:left w:val="single" w:color="000000" w:sz="4" w:space="0"/>
              <w:right w:val="single" w:color="000000" w:sz="4" w:space="0"/>
            </w:tcBorders>
            <w:vAlign w:val="center"/>
          </w:tcPr>
          <w:p w14:paraId="21ADC39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restart"/>
            <w:tcBorders>
              <w:top w:val="single" w:color="auto" w:sz="4" w:space="0"/>
              <w:left w:val="single" w:color="000000" w:sz="4" w:space="0"/>
              <w:right w:val="single" w:color="000000" w:sz="4" w:space="0"/>
            </w:tcBorders>
            <w:vAlign w:val="center"/>
          </w:tcPr>
          <w:p w14:paraId="2235D3B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选修</w:t>
            </w:r>
          </w:p>
        </w:tc>
        <w:tc>
          <w:tcPr>
            <w:tcW w:w="168" w:type="pct"/>
            <w:tcBorders>
              <w:top w:val="single" w:color="000000" w:sz="4" w:space="0"/>
              <w:left w:val="single" w:color="000000" w:sz="4" w:space="0"/>
              <w:bottom w:val="single" w:color="000000" w:sz="4" w:space="0"/>
              <w:right w:val="single" w:color="000000" w:sz="4" w:space="0"/>
            </w:tcBorders>
            <w:vAlign w:val="center"/>
          </w:tcPr>
          <w:p w14:paraId="06072AF6">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bidi="ar"/>
              </w:rPr>
              <w:t>1</w:t>
            </w:r>
          </w:p>
        </w:tc>
        <w:tc>
          <w:tcPr>
            <w:tcW w:w="611" w:type="pct"/>
            <w:tcBorders>
              <w:top w:val="single" w:color="000000" w:sz="4" w:space="0"/>
              <w:left w:val="single" w:color="000000" w:sz="4" w:space="0"/>
              <w:bottom w:val="single" w:color="000000" w:sz="4" w:space="0"/>
              <w:right w:val="single" w:color="000000" w:sz="4" w:space="0"/>
            </w:tcBorders>
            <w:vAlign w:val="center"/>
          </w:tcPr>
          <w:p w14:paraId="5C07C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创新创业教育</w:t>
            </w:r>
          </w:p>
        </w:tc>
        <w:tc>
          <w:tcPr>
            <w:tcW w:w="435" w:type="pct"/>
            <w:tcBorders>
              <w:top w:val="single" w:color="000000" w:sz="4" w:space="0"/>
              <w:left w:val="single" w:color="000000" w:sz="4" w:space="0"/>
              <w:bottom w:val="single" w:color="000000" w:sz="4" w:space="0"/>
              <w:right w:val="single" w:color="000000" w:sz="4" w:space="0"/>
            </w:tcBorders>
            <w:vAlign w:val="center"/>
          </w:tcPr>
          <w:p w14:paraId="38FD8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
                <w:woUserID w:val="2"/>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30F47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2D0E4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16C2C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4884E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2EC2C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00FCC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7B75B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6DBDF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90" w:type="pct"/>
            <w:tcBorders>
              <w:top w:val="single" w:color="000000" w:sz="4" w:space="0"/>
              <w:left w:val="single" w:color="000000" w:sz="4" w:space="0"/>
              <w:bottom w:val="single" w:color="000000" w:sz="4" w:space="0"/>
              <w:right w:val="single" w:color="000000" w:sz="4" w:space="0"/>
            </w:tcBorders>
            <w:vAlign w:val="center"/>
          </w:tcPr>
          <w:p w14:paraId="2C8CA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A0C4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34677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7F78C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r>
              <w:rPr>
                <w:rFonts w:hint="eastAsia" w:ascii="仿宋" w:hAnsi="仿宋" w:eastAsia="仿宋" w:cs="仿宋"/>
                <w:sz w:val="24"/>
                <w:szCs w:val="24"/>
                <w:vertAlign w:val="baseline"/>
                <w:lang w:val="en-US" w:eastAsia="zh-CN"/>
              </w:rPr>
              <w:t>√</w:t>
            </w:r>
          </w:p>
        </w:tc>
        <w:tc>
          <w:tcPr>
            <w:tcW w:w="199" w:type="pct"/>
            <w:vMerge w:val="restart"/>
            <w:tcBorders>
              <w:top w:val="single" w:color="auto" w:sz="4" w:space="0"/>
              <w:left w:val="single" w:color="auto" w:sz="4" w:space="0"/>
              <w:bottom w:val="single" w:color="auto" w:sz="4" w:space="0"/>
              <w:right w:val="single" w:color="auto" w:sz="4" w:space="0"/>
            </w:tcBorders>
            <w:vAlign w:val="center"/>
          </w:tcPr>
          <w:p w14:paraId="3F7E0479">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sz w:val="24"/>
                <w:szCs w:val="24"/>
                <w:vertAlign w:val="baseline"/>
                <w:lang w:val="en-US" w:eastAsia="zh-CN"/>
              </w:rPr>
              <w:t>限定选修</w:t>
            </w:r>
          </w:p>
          <w:p w14:paraId="6C5A892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r>
      <w:tr w14:paraId="7718C1B9">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2DC99A6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2A355E1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5C67C883">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bidi="ar"/>
              </w:rPr>
              <w:t>2</w:t>
            </w:r>
          </w:p>
        </w:tc>
        <w:tc>
          <w:tcPr>
            <w:tcW w:w="611" w:type="pct"/>
            <w:tcBorders>
              <w:top w:val="single" w:color="000000" w:sz="4" w:space="0"/>
              <w:left w:val="single" w:color="000000" w:sz="4" w:space="0"/>
              <w:bottom w:val="single" w:color="000000" w:sz="4" w:space="0"/>
              <w:right w:val="single" w:color="000000" w:sz="4" w:space="0"/>
            </w:tcBorders>
            <w:vAlign w:val="center"/>
          </w:tcPr>
          <w:p w14:paraId="14842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中华优秀传统文化</w:t>
            </w:r>
          </w:p>
        </w:tc>
        <w:tc>
          <w:tcPr>
            <w:tcW w:w="435" w:type="pct"/>
            <w:tcBorders>
              <w:top w:val="single" w:color="000000" w:sz="4" w:space="0"/>
              <w:left w:val="single" w:color="000000" w:sz="4" w:space="0"/>
              <w:bottom w:val="single" w:color="000000" w:sz="4" w:space="0"/>
              <w:right w:val="single" w:color="000000" w:sz="4" w:space="0"/>
            </w:tcBorders>
            <w:vAlign w:val="center"/>
          </w:tcPr>
          <w:p w14:paraId="7F6C01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
                <w:woUserID w:val="2"/>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2C86A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44087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12C3D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7D267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48108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3C3420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36E2B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33735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6A836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4F37A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26524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3DA80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vMerge w:val="continue"/>
            <w:tcBorders>
              <w:top w:val="single" w:color="auto" w:sz="4" w:space="0"/>
              <w:left w:val="single" w:color="auto" w:sz="4" w:space="0"/>
              <w:bottom w:val="single" w:color="auto" w:sz="4" w:space="0"/>
              <w:right w:val="single" w:color="auto" w:sz="4" w:space="0"/>
            </w:tcBorders>
            <w:vAlign w:val="center"/>
          </w:tcPr>
          <w:p w14:paraId="731B3DA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r>
      <w:tr w14:paraId="41B54D8B">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0BCCCDD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4B029AA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3DF322A7">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bidi="ar"/>
              </w:rPr>
              <w:t>3</w:t>
            </w:r>
          </w:p>
        </w:tc>
        <w:tc>
          <w:tcPr>
            <w:tcW w:w="611" w:type="pct"/>
            <w:tcBorders>
              <w:top w:val="single" w:color="000000" w:sz="4" w:space="0"/>
              <w:left w:val="single" w:color="000000" w:sz="4" w:space="0"/>
              <w:bottom w:val="single" w:color="000000" w:sz="4" w:space="0"/>
              <w:right w:val="single" w:color="000000" w:sz="4" w:space="0"/>
            </w:tcBorders>
            <w:vAlign w:val="center"/>
          </w:tcPr>
          <w:p w14:paraId="33852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国家安全教育</w:t>
            </w:r>
          </w:p>
        </w:tc>
        <w:tc>
          <w:tcPr>
            <w:tcW w:w="435" w:type="pct"/>
            <w:tcBorders>
              <w:top w:val="single" w:color="000000" w:sz="4" w:space="0"/>
              <w:left w:val="single" w:color="000000" w:sz="4" w:space="0"/>
              <w:bottom w:val="single" w:color="000000" w:sz="4" w:space="0"/>
              <w:right w:val="single" w:color="000000" w:sz="4" w:space="0"/>
            </w:tcBorders>
            <w:vAlign w:val="center"/>
          </w:tcPr>
          <w:p w14:paraId="73747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16200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64E89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4ABEF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1B81E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1F88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173035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2F831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5223A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3DE50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16408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43DBA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5D8CF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vMerge w:val="continue"/>
            <w:tcBorders>
              <w:top w:val="single" w:color="auto" w:sz="4" w:space="0"/>
              <w:left w:val="single" w:color="auto" w:sz="4" w:space="0"/>
              <w:bottom w:val="single" w:color="auto" w:sz="4" w:space="0"/>
              <w:right w:val="single" w:color="auto" w:sz="4" w:space="0"/>
            </w:tcBorders>
            <w:vAlign w:val="center"/>
          </w:tcPr>
          <w:p w14:paraId="3614648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r>
      <w:tr w14:paraId="514E9C9F">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636CB13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5BD7CED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012706F8">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bidi="ar"/>
              </w:rPr>
              <w:t>4</w:t>
            </w:r>
          </w:p>
        </w:tc>
        <w:tc>
          <w:tcPr>
            <w:tcW w:w="611" w:type="pct"/>
            <w:tcBorders>
              <w:top w:val="single" w:color="000000" w:sz="4" w:space="0"/>
              <w:left w:val="single" w:color="000000" w:sz="4" w:space="0"/>
              <w:bottom w:val="single" w:color="000000" w:sz="4" w:space="0"/>
              <w:right w:val="single" w:color="000000" w:sz="4" w:space="0"/>
            </w:tcBorders>
            <w:vAlign w:val="center"/>
          </w:tcPr>
          <w:p w14:paraId="51430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highlight w:val="none"/>
                <w14:textFill>
                  <w14:solidFill>
                    <w14:schemeClr w14:val="tx1"/>
                  </w14:solidFill>
                </w14:textFill>
                <w14:ligatures w14:val="none"/>
              </w:rPr>
            </w:pPr>
            <w:r>
              <w:rPr>
                <w:rFonts w:hint="eastAsia" w:ascii="仿宋" w:hAnsi="仿宋" w:eastAsia="仿宋" w:cs="仿宋"/>
                <w:sz w:val="24"/>
                <w:szCs w:val="24"/>
                <w:vertAlign w:val="baseline"/>
                <w:lang w:val="en-US" w:eastAsia="zh-CN"/>
              </w:rPr>
              <w:t>音乐鉴赏</w:t>
            </w:r>
          </w:p>
        </w:tc>
        <w:tc>
          <w:tcPr>
            <w:tcW w:w="435" w:type="pct"/>
            <w:tcBorders>
              <w:top w:val="single" w:color="000000" w:sz="4" w:space="0"/>
              <w:left w:val="single" w:color="000000" w:sz="4" w:space="0"/>
              <w:bottom w:val="single" w:color="000000" w:sz="4" w:space="0"/>
              <w:right w:val="single" w:color="000000" w:sz="4" w:space="0"/>
            </w:tcBorders>
            <w:vAlign w:val="center"/>
          </w:tcPr>
          <w:p w14:paraId="6BEF9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highlight w:val="none"/>
                <w:lang w:bidi="ar"/>
                <w14:textFill>
                  <w14:solidFill>
                    <w14:schemeClr w14:val="tx1"/>
                  </w14:solidFill>
                </w14:textFill>
                <w14:ligatures w14:val="none"/>
              </w:rPr>
            </w:pPr>
            <w:r>
              <w:rPr>
                <w:rFonts w:hint="eastAsia" w:ascii="仿宋" w:hAnsi="仿宋" w:eastAsia="仿宋" w:cs="仿宋"/>
                <w:sz w:val="24"/>
                <w:szCs w:val="24"/>
                <w:vertAlign w:val="baseline"/>
                <w:lang w:val="en-US" w:eastAsia="zh"/>
                <w:woUserID w:val="2"/>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140B9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highlight w:val="none"/>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1B0492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highlight w:val="none"/>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197E2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highlight w:val="none"/>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16A7E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highlight w:val="none"/>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41F8F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highlight w:val="none"/>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082F3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highlight w:val="none"/>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17B27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highlight w:val="none"/>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3396C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highlight w:val="none"/>
                <w14:textFill>
                  <w14:solidFill>
                    <w14:schemeClr w14:val="tx1"/>
                  </w14:solidFill>
                </w14:textFill>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3ADB6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highlight w:val="none"/>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0EEC8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232070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2E9AB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r>
              <w:rPr>
                <w:rFonts w:hint="eastAsia" w:ascii="仿宋" w:hAnsi="仿宋" w:eastAsia="仿宋" w:cs="仿宋"/>
                <w:sz w:val="24"/>
                <w:szCs w:val="24"/>
                <w:vertAlign w:val="baseline"/>
                <w:lang w:val="en-US" w:eastAsia="zh-CN"/>
              </w:rPr>
              <w:t>√</w:t>
            </w:r>
          </w:p>
        </w:tc>
        <w:tc>
          <w:tcPr>
            <w:tcW w:w="199" w:type="pct"/>
            <w:vMerge w:val="restart"/>
            <w:tcBorders>
              <w:top w:val="single" w:color="auto" w:sz="4" w:space="0"/>
              <w:left w:val="single" w:color="auto" w:sz="4" w:space="0"/>
              <w:bottom w:val="single" w:color="auto" w:sz="4" w:space="0"/>
              <w:right w:val="single" w:color="auto" w:sz="4" w:space="0"/>
            </w:tcBorders>
            <w:vAlign w:val="center"/>
          </w:tcPr>
          <w:p w14:paraId="0090E284">
            <w:pPr>
              <w:pageBreakBefore w:val="0"/>
              <w:widowControl/>
              <w:wordWrap/>
              <w:overflowPunct/>
              <w:topLinePunct w:val="0"/>
              <w:bidi w:val="0"/>
              <w:snapToGrid w:val="0"/>
              <w:spacing w:line="240" w:lineRule="auto"/>
              <w:ind w:firstLine="0" w:firstLineChars="0"/>
              <w:jc w:val="left"/>
              <w:textAlignment w:val="center"/>
              <w:rPr>
                <w:rFonts w:hint="eastAsia" w:ascii="仿宋" w:hAnsi="仿宋" w:eastAsia="仿宋" w:cs="仿宋"/>
                <w:color w:val="000000"/>
                <w:kern w:val="0"/>
                <w:sz w:val="24"/>
                <w:szCs w:val="24"/>
                <w:highlight w:val="yellow"/>
                <w:lang w:bidi="ar"/>
                <w14:ligatures w14:val="none"/>
              </w:rPr>
            </w:pPr>
            <w:r>
              <w:rPr>
                <w:rFonts w:hint="eastAsia" w:ascii="仿宋" w:hAnsi="仿宋" w:eastAsia="仿宋" w:cs="仿宋"/>
                <w:sz w:val="24"/>
                <w:szCs w:val="24"/>
                <w:lang w:val="en-US" w:eastAsia="zh-CN"/>
              </w:rPr>
              <w:t>▲</w:t>
            </w:r>
            <w:r>
              <w:rPr>
                <w:rFonts w:hint="eastAsia" w:ascii="仿宋" w:hAnsi="仿宋" w:eastAsia="仿宋" w:cs="仿宋"/>
                <w:sz w:val="24"/>
                <w:szCs w:val="24"/>
                <w:vertAlign w:val="baseline"/>
                <w:lang w:val="en-US" w:eastAsia="zh-CN"/>
              </w:rPr>
              <w:t>6选4</w:t>
            </w:r>
          </w:p>
        </w:tc>
      </w:tr>
      <w:tr w14:paraId="52FA6781">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4FDB623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2E53D73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6173F66D">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bidi="ar"/>
              </w:rPr>
              <w:t>5</w:t>
            </w:r>
          </w:p>
        </w:tc>
        <w:tc>
          <w:tcPr>
            <w:tcW w:w="611" w:type="pct"/>
            <w:tcBorders>
              <w:top w:val="single" w:color="000000" w:sz="4" w:space="0"/>
              <w:left w:val="single" w:color="000000" w:sz="4" w:space="0"/>
              <w:bottom w:val="single" w:color="000000" w:sz="4" w:space="0"/>
              <w:right w:val="single" w:color="000000" w:sz="4" w:space="0"/>
            </w:tcBorders>
            <w:vAlign w:val="center"/>
          </w:tcPr>
          <w:p w14:paraId="38C19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艺术概论</w:t>
            </w:r>
          </w:p>
        </w:tc>
        <w:tc>
          <w:tcPr>
            <w:tcW w:w="435" w:type="pct"/>
            <w:tcBorders>
              <w:top w:val="single" w:color="000000" w:sz="4" w:space="0"/>
              <w:left w:val="single" w:color="000000" w:sz="4" w:space="0"/>
              <w:bottom w:val="single" w:color="000000" w:sz="4" w:space="0"/>
              <w:right w:val="single" w:color="000000" w:sz="4" w:space="0"/>
            </w:tcBorders>
            <w:vAlign w:val="center"/>
          </w:tcPr>
          <w:p w14:paraId="48F33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
                <w:woUserID w:val="2"/>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76921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5DF7C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057E3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560C5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31C87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72655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34C81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7B549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76BB9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16B0D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1A894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1EF54F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vMerge w:val="continue"/>
            <w:tcBorders>
              <w:top w:val="single" w:color="auto" w:sz="4" w:space="0"/>
              <w:left w:val="single" w:color="auto" w:sz="4" w:space="0"/>
              <w:bottom w:val="single" w:color="auto" w:sz="4" w:space="0"/>
              <w:right w:val="single" w:color="auto" w:sz="4" w:space="0"/>
            </w:tcBorders>
            <w:vAlign w:val="center"/>
          </w:tcPr>
          <w:p w14:paraId="43E8BF29">
            <w:pPr>
              <w:pageBreakBefore w:val="0"/>
              <w:widowControl/>
              <w:wordWrap/>
              <w:overflowPunct/>
              <w:topLinePunct w:val="0"/>
              <w:bidi w:val="0"/>
              <w:snapToGrid w:val="0"/>
              <w:spacing w:line="240" w:lineRule="auto"/>
              <w:ind w:firstLine="0" w:firstLineChars="0"/>
              <w:jc w:val="left"/>
              <w:textAlignment w:val="center"/>
              <w:rPr>
                <w:rFonts w:hint="eastAsia" w:ascii="仿宋" w:hAnsi="仿宋" w:eastAsia="仿宋" w:cs="仿宋"/>
                <w:color w:val="000000"/>
                <w:kern w:val="0"/>
                <w:sz w:val="24"/>
                <w:szCs w:val="24"/>
                <w:lang w:bidi="ar"/>
                <w14:ligatures w14:val="none"/>
              </w:rPr>
            </w:pPr>
          </w:p>
        </w:tc>
      </w:tr>
      <w:tr w14:paraId="33526807">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6B61910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1904EF1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6D542408">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bidi="ar"/>
              </w:rPr>
              <w:t>6</w:t>
            </w:r>
          </w:p>
        </w:tc>
        <w:tc>
          <w:tcPr>
            <w:tcW w:w="611" w:type="pct"/>
            <w:tcBorders>
              <w:top w:val="single" w:color="000000" w:sz="4" w:space="0"/>
              <w:left w:val="single" w:color="000000" w:sz="4" w:space="0"/>
              <w:bottom w:val="single" w:color="000000" w:sz="4" w:space="0"/>
              <w:right w:val="single" w:color="000000" w:sz="4" w:space="0"/>
            </w:tcBorders>
            <w:vAlign w:val="center"/>
          </w:tcPr>
          <w:p w14:paraId="4FF74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color w:val="000000" w:themeColor="text1"/>
                <w:sz w:val="24"/>
                <w:szCs w:val="24"/>
                <w:lang w:val="en-US"/>
                <w14:textFill>
                  <w14:solidFill>
                    <w14:schemeClr w14:val="tx1"/>
                  </w14:solidFill>
                </w14:textFill>
                <w14:ligatures w14:val="none"/>
              </w:rPr>
            </w:pPr>
            <w:r>
              <w:rPr>
                <w:rFonts w:hint="eastAsia" w:ascii="仿宋" w:hAnsi="仿宋" w:eastAsia="仿宋" w:cs="仿宋"/>
                <w:sz w:val="24"/>
                <w:szCs w:val="24"/>
                <w:vertAlign w:val="baseline"/>
                <w:lang w:val="en-US" w:eastAsia="zh-CN"/>
              </w:rPr>
              <w:t>短视频拍摄与制作</w:t>
            </w:r>
          </w:p>
        </w:tc>
        <w:tc>
          <w:tcPr>
            <w:tcW w:w="435" w:type="pct"/>
            <w:tcBorders>
              <w:top w:val="single" w:color="000000" w:sz="4" w:space="0"/>
              <w:left w:val="single" w:color="000000" w:sz="4" w:space="0"/>
              <w:bottom w:val="single" w:color="000000" w:sz="4" w:space="0"/>
              <w:right w:val="single" w:color="000000" w:sz="4" w:space="0"/>
            </w:tcBorders>
            <w:vAlign w:val="center"/>
          </w:tcPr>
          <w:p w14:paraId="0A0AF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
                <w:woUserID w:val="2"/>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5C057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58377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6428B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09AB2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05035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6D187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F102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9FC4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90" w:type="pct"/>
            <w:tcBorders>
              <w:top w:val="single" w:color="000000" w:sz="4" w:space="0"/>
              <w:left w:val="single" w:color="000000" w:sz="4" w:space="0"/>
              <w:bottom w:val="single" w:color="000000" w:sz="4" w:space="0"/>
              <w:right w:val="single" w:color="000000" w:sz="4" w:space="0"/>
            </w:tcBorders>
            <w:vAlign w:val="center"/>
          </w:tcPr>
          <w:p w14:paraId="2D40C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9C12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73326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70FAB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r>
              <w:rPr>
                <w:rFonts w:hint="eastAsia" w:ascii="仿宋" w:hAnsi="仿宋" w:eastAsia="仿宋" w:cs="仿宋"/>
                <w:sz w:val="24"/>
                <w:szCs w:val="24"/>
                <w:vertAlign w:val="baseline"/>
                <w:lang w:val="en-US" w:eastAsia="zh-CN"/>
              </w:rPr>
              <w:t>√</w:t>
            </w:r>
          </w:p>
        </w:tc>
        <w:tc>
          <w:tcPr>
            <w:tcW w:w="199" w:type="pct"/>
            <w:vMerge w:val="continue"/>
            <w:tcBorders>
              <w:top w:val="single" w:color="auto" w:sz="4" w:space="0"/>
              <w:left w:val="single" w:color="auto" w:sz="4" w:space="0"/>
              <w:bottom w:val="single" w:color="auto" w:sz="4" w:space="0"/>
              <w:right w:val="single" w:color="auto" w:sz="4" w:space="0"/>
            </w:tcBorders>
            <w:vAlign w:val="center"/>
          </w:tcPr>
          <w:p w14:paraId="5C6BEC3B">
            <w:pPr>
              <w:pageBreakBefore w:val="0"/>
              <w:widowControl/>
              <w:wordWrap/>
              <w:overflowPunct/>
              <w:topLinePunct w:val="0"/>
              <w:bidi w:val="0"/>
              <w:snapToGrid w:val="0"/>
              <w:spacing w:line="240" w:lineRule="auto"/>
              <w:ind w:firstLine="0" w:firstLineChars="0"/>
              <w:jc w:val="left"/>
              <w:textAlignment w:val="center"/>
              <w:rPr>
                <w:rFonts w:hint="eastAsia" w:ascii="仿宋" w:hAnsi="仿宋" w:eastAsia="仿宋" w:cs="仿宋"/>
                <w:color w:val="000000"/>
                <w:kern w:val="0"/>
                <w:sz w:val="24"/>
                <w:szCs w:val="24"/>
                <w:lang w:bidi="ar"/>
                <w14:ligatures w14:val="none"/>
              </w:rPr>
            </w:pPr>
          </w:p>
        </w:tc>
      </w:tr>
      <w:tr w14:paraId="4DEBBD85">
        <w:tblPrEx>
          <w:tblCellMar>
            <w:top w:w="0" w:type="dxa"/>
            <w:left w:w="108" w:type="dxa"/>
            <w:bottom w:w="0" w:type="dxa"/>
            <w:right w:w="108" w:type="dxa"/>
          </w:tblCellMar>
        </w:tblPrEx>
        <w:trPr>
          <w:trHeight w:val="736" w:hRule="atLeast"/>
          <w:jc w:val="center"/>
        </w:trPr>
        <w:tc>
          <w:tcPr>
            <w:tcW w:w="176" w:type="pct"/>
            <w:vMerge w:val="continue"/>
            <w:tcBorders>
              <w:left w:val="single" w:color="000000" w:sz="4" w:space="0"/>
              <w:right w:val="single" w:color="000000" w:sz="4" w:space="0"/>
            </w:tcBorders>
            <w:vAlign w:val="center"/>
          </w:tcPr>
          <w:p w14:paraId="7B6DB12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3A32127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2DFC1FDA">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bidi="ar"/>
              </w:rPr>
              <w:t>7</w:t>
            </w:r>
          </w:p>
        </w:tc>
        <w:tc>
          <w:tcPr>
            <w:tcW w:w="611" w:type="pct"/>
            <w:tcBorders>
              <w:top w:val="single" w:color="000000" w:sz="4" w:space="0"/>
              <w:left w:val="single" w:color="000000" w:sz="4" w:space="0"/>
              <w:bottom w:val="single" w:color="000000" w:sz="4" w:space="0"/>
              <w:right w:val="single" w:color="000000" w:sz="4" w:space="0"/>
            </w:tcBorders>
            <w:vAlign w:val="center"/>
          </w:tcPr>
          <w:p w14:paraId="3C5EA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影视鉴赏</w:t>
            </w:r>
          </w:p>
        </w:tc>
        <w:tc>
          <w:tcPr>
            <w:tcW w:w="435" w:type="pct"/>
            <w:tcBorders>
              <w:top w:val="single" w:color="000000" w:sz="4" w:space="0"/>
              <w:left w:val="single" w:color="000000" w:sz="4" w:space="0"/>
              <w:bottom w:val="single" w:color="000000" w:sz="4" w:space="0"/>
              <w:right w:val="single" w:color="000000" w:sz="4" w:space="0"/>
            </w:tcBorders>
            <w:vAlign w:val="center"/>
          </w:tcPr>
          <w:p w14:paraId="70F282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
                <w:woUserID w:val="2"/>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16CEA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10A65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58C34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5769F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17BC1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25C0E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741F9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7B65F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C00000"/>
                <w:sz w:val="24"/>
                <w:szCs w:val="24"/>
                <w14:ligatures w14:val="none"/>
              </w:rPr>
            </w:pPr>
            <w:r>
              <w:rPr>
                <w:rFonts w:hint="eastAsia" w:ascii="仿宋" w:hAnsi="仿宋" w:eastAsia="仿宋" w:cs="仿宋"/>
                <w:sz w:val="24"/>
                <w:szCs w:val="24"/>
                <w:vertAlign w:val="baseline"/>
                <w:lang w:val="en-US" w:eastAsia="zh-CN"/>
              </w:rPr>
              <w:t>2</w:t>
            </w:r>
          </w:p>
        </w:tc>
        <w:tc>
          <w:tcPr>
            <w:tcW w:w="290" w:type="pct"/>
            <w:tcBorders>
              <w:top w:val="single" w:color="000000" w:sz="4" w:space="0"/>
              <w:left w:val="single" w:color="000000" w:sz="4" w:space="0"/>
              <w:bottom w:val="single" w:color="000000" w:sz="4" w:space="0"/>
              <w:right w:val="single" w:color="000000" w:sz="4" w:space="0"/>
            </w:tcBorders>
            <w:vAlign w:val="center"/>
          </w:tcPr>
          <w:p w14:paraId="1250A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3ABB6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41A9B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27736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r>
              <w:rPr>
                <w:rFonts w:hint="eastAsia" w:ascii="仿宋" w:hAnsi="仿宋" w:eastAsia="仿宋" w:cs="仿宋"/>
                <w:sz w:val="24"/>
                <w:szCs w:val="24"/>
                <w:vertAlign w:val="baseline"/>
                <w:lang w:val="en-US" w:eastAsia="zh-CN"/>
              </w:rPr>
              <w:t>√</w:t>
            </w:r>
          </w:p>
        </w:tc>
        <w:tc>
          <w:tcPr>
            <w:tcW w:w="199" w:type="pct"/>
            <w:vMerge w:val="continue"/>
            <w:tcBorders>
              <w:top w:val="single" w:color="auto" w:sz="4" w:space="0"/>
              <w:left w:val="single" w:color="auto" w:sz="4" w:space="0"/>
              <w:bottom w:val="single" w:color="auto" w:sz="4" w:space="0"/>
              <w:right w:val="single" w:color="auto" w:sz="4" w:space="0"/>
            </w:tcBorders>
            <w:vAlign w:val="center"/>
          </w:tcPr>
          <w:p w14:paraId="11B0FD22">
            <w:pPr>
              <w:pageBreakBefore w:val="0"/>
              <w:widowControl/>
              <w:wordWrap/>
              <w:overflowPunct/>
              <w:topLinePunct w:val="0"/>
              <w:bidi w:val="0"/>
              <w:snapToGrid w:val="0"/>
              <w:spacing w:line="240" w:lineRule="auto"/>
              <w:ind w:firstLine="0" w:firstLineChars="0"/>
              <w:jc w:val="left"/>
              <w:textAlignment w:val="center"/>
              <w:rPr>
                <w:rFonts w:hint="eastAsia" w:ascii="仿宋" w:hAnsi="仿宋" w:eastAsia="仿宋" w:cs="仿宋"/>
                <w:color w:val="000000"/>
                <w:kern w:val="0"/>
                <w:sz w:val="24"/>
                <w:szCs w:val="24"/>
                <w:lang w:bidi="ar"/>
                <w14:ligatures w14:val="none"/>
              </w:rPr>
            </w:pPr>
          </w:p>
        </w:tc>
      </w:tr>
      <w:tr w14:paraId="6F74D42D">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67D26BA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0E7A06A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7A5DBB42">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bidi="ar"/>
              </w:rPr>
              <w:t>8</w:t>
            </w:r>
          </w:p>
        </w:tc>
        <w:tc>
          <w:tcPr>
            <w:tcW w:w="611" w:type="pct"/>
            <w:tcBorders>
              <w:top w:val="single" w:color="000000" w:sz="4" w:space="0"/>
              <w:left w:val="single" w:color="000000" w:sz="4" w:space="0"/>
              <w:bottom w:val="single" w:color="000000" w:sz="4" w:space="0"/>
              <w:right w:val="single" w:color="000000" w:sz="4" w:space="0"/>
            </w:tcBorders>
            <w:vAlign w:val="center"/>
          </w:tcPr>
          <w:p w14:paraId="78E5D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口才艺术与社交礼仪</w:t>
            </w:r>
          </w:p>
        </w:tc>
        <w:tc>
          <w:tcPr>
            <w:tcW w:w="435" w:type="pct"/>
            <w:tcBorders>
              <w:top w:val="single" w:color="000000" w:sz="4" w:space="0"/>
              <w:left w:val="single" w:color="000000" w:sz="4" w:space="0"/>
              <w:bottom w:val="single" w:color="000000" w:sz="4" w:space="0"/>
              <w:right w:val="single" w:color="000000" w:sz="4" w:space="0"/>
            </w:tcBorders>
            <w:vAlign w:val="center"/>
          </w:tcPr>
          <w:p w14:paraId="12FC5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
                <w:woUserID w:val="2"/>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23CC5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7251E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4A771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55393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0F3B0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67ADF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178BE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6E405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C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348E7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5872F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4E6F9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2A150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r>
              <w:rPr>
                <w:rFonts w:hint="eastAsia" w:ascii="仿宋" w:hAnsi="仿宋" w:eastAsia="仿宋" w:cs="仿宋"/>
                <w:sz w:val="24"/>
                <w:szCs w:val="24"/>
                <w:vertAlign w:val="baseline"/>
                <w:lang w:val="en-US" w:eastAsia="zh-CN"/>
              </w:rPr>
              <w:t>√</w:t>
            </w:r>
          </w:p>
        </w:tc>
        <w:tc>
          <w:tcPr>
            <w:tcW w:w="199" w:type="pct"/>
            <w:vMerge w:val="continue"/>
            <w:tcBorders>
              <w:top w:val="single" w:color="auto" w:sz="4" w:space="0"/>
              <w:left w:val="single" w:color="auto" w:sz="4" w:space="0"/>
              <w:bottom w:val="single" w:color="auto" w:sz="4" w:space="0"/>
              <w:right w:val="single" w:color="auto" w:sz="4" w:space="0"/>
            </w:tcBorders>
            <w:vAlign w:val="center"/>
          </w:tcPr>
          <w:p w14:paraId="0448947B">
            <w:pPr>
              <w:pageBreakBefore w:val="0"/>
              <w:widowControl/>
              <w:wordWrap/>
              <w:overflowPunct/>
              <w:topLinePunct w:val="0"/>
              <w:bidi w:val="0"/>
              <w:snapToGrid w:val="0"/>
              <w:spacing w:line="240" w:lineRule="auto"/>
              <w:ind w:firstLine="0" w:firstLineChars="0"/>
              <w:jc w:val="left"/>
              <w:textAlignment w:val="center"/>
              <w:rPr>
                <w:rFonts w:hint="eastAsia" w:ascii="仿宋" w:hAnsi="仿宋" w:eastAsia="仿宋" w:cs="仿宋"/>
                <w:color w:val="000000"/>
                <w:kern w:val="0"/>
                <w:sz w:val="24"/>
                <w:szCs w:val="24"/>
                <w:lang w:bidi="ar"/>
                <w14:ligatures w14:val="none"/>
              </w:rPr>
            </w:pPr>
          </w:p>
        </w:tc>
      </w:tr>
      <w:tr w14:paraId="31F4028B">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6F44E03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5C77D75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3F65D5AA">
            <w:pPr>
              <w:spacing w:line="240" w:lineRule="auto"/>
              <w:jc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cs="仿宋"/>
                <w:color w:val="000000"/>
                <w:kern w:val="0"/>
                <w:sz w:val="24"/>
                <w:szCs w:val="24"/>
                <w:lang w:val="en-US" w:eastAsia="zh-CN" w:bidi="ar"/>
              </w:rPr>
              <w:t>9</w:t>
            </w:r>
          </w:p>
        </w:tc>
        <w:tc>
          <w:tcPr>
            <w:tcW w:w="611" w:type="pct"/>
            <w:tcBorders>
              <w:top w:val="single" w:color="000000" w:sz="4" w:space="0"/>
              <w:left w:val="single" w:color="000000" w:sz="4" w:space="0"/>
              <w:bottom w:val="single" w:color="000000" w:sz="4" w:space="0"/>
              <w:right w:val="single" w:color="000000" w:sz="4" w:space="0"/>
            </w:tcBorders>
            <w:vAlign w:val="center"/>
          </w:tcPr>
          <w:p w14:paraId="16E64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国学智慧</w:t>
            </w:r>
          </w:p>
        </w:tc>
        <w:tc>
          <w:tcPr>
            <w:tcW w:w="435" w:type="pct"/>
            <w:tcBorders>
              <w:top w:val="single" w:color="000000" w:sz="4" w:space="0"/>
              <w:left w:val="single" w:color="000000" w:sz="4" w:space="0"/>
              <w:bottom w:val="single" w:color="000000" w:sz="4" w:space="0"/>
              <w:right w:val="single" w:color="000000" w:sz="4" w:space="0"/>
            </w:tcBorders>
            <w:vAlign w:val="center"/>
          </w:tcPr>
          <w:p w14:paraId="1939B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cs="仿宋"/>
                <w:sz w:val="24"/>
                <w:szCs w:val="24"/>
                <w:lang w:val="en-US" w:eastAsia="zh-CN"/>
                <w14:ligatures w14:val="none"/>
              </w:rPr>
            </w:pPr>
            <w:r>
              <w:rPr>
                <w:rFonts w:hint="eastAsia" w:ascii="仿宋" w:hAnsi="仿宋" w:eastAsia="仿宋" w:cs="仿宋"/>
                <w:sz w:val="24"/>
                <w:szCs w:val="24"/>
                <w:vertAlign w:val="baseline"/>
                <w:lang w:val="en-US" w:eastAsia="zh"/>
                <w:woUserID w:val="2"/>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15E2D7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16</w:t>
            </w:r>
          </w:p>
        </w:tc>
        <w:tc>
          <w:tcPr>
            <w:tcW w:w="376" w:type="pct"/>
            <w:tcBorders>
              <w:top w:val="single" w:color="000000" w:sz="4" w:space="0"/>
              <w:left w:val="single" w:color="000000" w:sz="4" w:space="0"/>
              <w:bottom w:val="single" w:color="000000" w:sz="4" w:space="0"/>
              <w:right w:val="single" w:color="000000" w:sz="4" w:space="0"/>
            </w:tcBorders>
            <w:vAlign w:val="center"/>
          </w:tcPr>
          <w:p w14:paraId="1B15C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14</w:t>
            </w:r>
          </w:p>
        </w:tc>
        <w:tc>
          <w:tcPr>
            <w:tcW w:w="387" w:type="pct"/>
            <w:tcBorders>
              <w:top w:val="single" w:color="000000" w:sz="4" w:space="0"/>
              <w:left w:val="single" w:color="000000" w:sz="4" w:space="0"/>
              <w:bottom w:val="single" w:color="000000" w:sz="4" w:space="0"/>
              <w:right w:val="single" w:color="000000" w:sz="4" w:space="0"/>
            </w:tcBorders>
            <w:vAlign w:val="center"/>
          </w:tcPr>
          <w:p w14:paraId="2A790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34" w:type="pct"/>
            <w:tcBorders>
              <w:top w:val="single" w:color="000000" w:sz="4" w:space="0"/>
              <w:left w:val="single" w:color="000000" w:sz="4" w:space="0"/>
              <w:bottom w:val="single" w:color="000000" w:sz="4" w:space="0"/>
              <w:right w:val="single" w:color="000000" w:sz="4" w:space="0"/>
            </w:tcBorders>
            <w:vAlign w:val="center"/>
          </w:tcPr>
          <w:p w14:paraId="13E96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23FE6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3A38C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sz w:val="24"/>
                <w:szCs w:val="24"/>
                <w:vertAlign w:val="baseline"/>
                <w:lang w:val="en-US" w:eastAsia="zh-CN"/>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45349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E871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C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5807D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67029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793B3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1EE4F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kern w:val="0"/>
                <w:sz w:val="24"/>
                <w:szCs w:val="24"/>
                <w:lang w:bidi="ar"/>
                <w14:ligatures w14:val="none"/>
              </w:rPr>
            </w:pPr>
            <w:r>
              <w:rPr>
                <w:rFonts w:hint="eastAsia" w:ascii="仿宋" w:hAnsi="仿宋" w:eastAsia="仿宋" w:cs="仿宋"/>
                <w:sz w:val="24"/>
                <w:szCs w:val="24"/>
                <w:vertAlign w:val="baseline"/>
                <w:lang w:val="en-US" w:eastAsia="zh-CN"/>
              </w:rPr>
              <w:t>√</w:t>
            </w:r>
          </w:p>
        </w:tc>
        <w:tc>
          <w:tcPr>
            <w:tcW w:w="199" w:type="pct"/>
            <w:vMerge w:val="continue"/>
            <w:tcBorders>
              <w:top w:val="single" w:color="auto" w:sz="4" w:space="0"/>
              <w:left w:val="single" w:color="auto" w:sz="4" w:space="0"/>
              <w:bottom w:val="single" w:color="auto" w:sz="4" w:space="0"/>
              <w:right w:val="single" w:color="auto" w:sz="4" w:space="0"/>
            </w:tcBorders>
            <w:vAlign w:val="center"/>
          </w:tcPr>
          <w:p w14:paraId="2DF6B493">
            <w:pPr>
              <w:pageBreakBefore w:val="0"/>
              <w:widowControl/>
              <w:wordWrap/>
              <w:overflowPunct/>
              <w:topLinePunct w:val="0"/>
              <w:bidi w:val="0"/>
              <w:snapToGrid w:val="0"/>
              <w:spacing w:line="240" w:lineRule="auto"/>
              <w:ind w:firstLine="0" w:firstLineChars="0"/>
              <w:jc w:val="left"/>
              <w:textAlignment w:val="center"/>
              <w:rPr>
                <w:rFonts w:hint="eastAsia" w:ascii="仿宋" w:hAnsi="仿宋" w:eastAsia="仿宋" w:cs="仿宋"/>
                <w:color w:val="000000"/>
                <w:kern w:val="0"/>
                <w:sz w:val="24"/>
                <w:szCs w:val="24"/>
                <w:lang w:bidi="ar"/>
                <w14:ligatures w14:val="none"/>
              </w:rPr>
            </w:pPr>
          </w:p>
        </w:tc>
      </w:tr>
      <w:tr w14:paraId="635B72D9">
        <w:tblPrEx>
          <w:tblCellMar>
            <w:top w:w="0" w:type="dxa"/>
            <w:left w:w="108" w:type="dxa"/>
            <w:bottom w:w="0" w:type="dxa"/>
            <w:right w:w="108" w:type="dxa"/>
          </w:tblCellMar>
        </w:tblPrEx>
        <w:trPr>
          <w:trHeight w:val="57" w:hRule="atLeast"/>
          <w:jc w:val="center"/>
        </w:trPr>
        <w:tc>
          <w:tcPr>
            <w:tcW w:w="1146" w:type="pct"/>
            <w:gridSpan w:val="5"/>
            <w:tcBorders>
              <w:top w:val="single" w:color="auto" w:sz="4" w:space="0"/>
              <w:left w:val="single" w:color="000000" w:sz="4" w:space="0"/>
              <w:right w:val="single" w:color="000000" w:sz="4" w:space="0"/>
            </w:tcBorders>
            <w:vAlign w:val="center"/>
          </w:tcPr>
          <w:p w14:paraId="7E6BB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sz w:val="24"/>
                <w:szCs w:val="24"/>
                <w:vertAlign w:val="baseline"/>
                <w:lang w:val="en-US" w:eastAsia="zh"/>
                <w:woUserID w:val="2"/>
              </w:rPr>
            </w:pPr>
            <w:r>
              <w:rPr>
                <w:rFonts w:hint="eastAsia" w:ascii="仿宋" w:hAnsi="仿宋" w:eastAsia="仿宋" w:cs="仿宋"/>
                <w:sz w:val="24"/>
                <w:szCs w:val="24"/>
                <w:vertAlign w:val="baseline"/>
                <w:lang w:val="en-US" w:eastAsia="zh"/>
                <w:woUserID w:val="2"/>
              </w:rPr>
              <w:t>小计</w:t>
            </w:r>
          </w:p>
        </w:tc>
        <w:tc>
          <w:tcPr>
            <w:tcW w:w="435" w:type="pct"/>
            <w:tcBorders>
              <w:top w:val="single" w:color="000000" w:sz="4" w:space="0"/>
              <w:left w:val="single" w:color="000000" w:sz="4" w:space="0"/>
              <w:bottom w:val="single" w:color="000000" w:sz="4" w:space="0"/>
              <w:right w:val="single" w:color="000000" w:sz="4" w:space="0"/>
            </w:tcBorders>
            <w:vAlign w:val="center"/>
          </w:tcPr>
          <w:p w14:paraId="6391C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CN"/>
                <w:woUserID w:val="2"/>
              </w:rPr>
              <w:t>47</w:t>
            </w:r>
          </w:p>
        </w:tc>
        <w:tc>
          <w:tcPr>
            <w:tcW w:w="386" w:type="pct"/>
            <w:tcBorders>
              <w:top w:val="single" w:color="000000" w:sz="4" w:space="0"/>
              <w:left w:val="single" w:color="000000" w:sz="4" w:space="0"/>
              <w:bottom w:val="single" w:color="000000" w:sz="4" w:space="0"/>
              <w:right w:val="single" w:color="000000" w:sz="4" w:space="0"/>
            </w:tcBorders>
            <w:vAlign w:val="center"/>
          </w:tcPr>
          <w:p w14:paraId="06A7D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
                <w:woUserID w:val="2"/>
              </w:rPr>
              <w:t>7</w:t>
            </w:r>
            <w:r>
              <w:rPr>
                <w:rFonts w:hint="eastAsia" w:ascii="仿宋" w:hAnsi="仿宋" w:eastAsia="仿宋" w:cs="仿宋"/>
                <w:sz w:val="24"/>
                <w:szCs w:val="24"/>
                <w:vertAlign w:val="baseline"/>
                <w:lang w:val="en-US" w:eastAsia="zh-CN"/>
                <w:woUserID w:val="2"/>
              </w:rPr>
              <w:t>50</w:t>
            </w:r>
          </w:p>
        </w:tc>
        <w:tc>
          <w:tcPr>
            <w:tcW w:w="376" w:type="pct"/>
            <w:tcBorders>
              <w:top w:val="single" w:color="000000" w:sz="4" w:space="0"/>
              <w:left w:val="single" w:color="000000" w:sz="4" w:space="0"/>
              <w:bottom w:val="single" w:color="000000" w:sz="4" w:space="0"/>
              <w:right w:val="single" w:color="000000" w:sz="4" w:space="0"/>
            </w:tcBorders>
            <w:vAlign w:val="center"/>
          </w:tcPr>
          <w:p w14:paraId="6F87B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
                <w:woUserID w:val="2"/>
              </w:rPr>
              <w:t>5</w:t>
            </w:r>
            <w:r>
              <w:rPr>
                <w:rFonts w:hint="eastAsia" w:ascii="仿宋" w:hAnsi="仿宋" w:eastAsia="仿宋" w:cs="仿宋"/>
                <w:sz w:val="24"/>
                <w:szCs w:val="24"/>
                <w:vertAlign w:val="baseline"/>
                <w:lang w:val="en-US" w:eastAsia="zh-CN"/>
                <w:woUserID w:val="2"/>
              </w:rPr>
              <w:t>30</w:t>
            </w:r>
          </w:p>
        </w:tc>
        <w:tc>
          <w:tcPr>
            <w:tcW w:w="387" w:type="pct"/>
            <w:tcBorders>
              <w:top w:val="single" w:color="000000" w:sz="4" w:space="0"/>
              <w:left w:val="single" w:color="000000" w:sz="4" w:space="0"/>
              <w:bottom w:val="single" w:color="000000" w:sz="4" w:space="0"/>
              <w:right w:val="single" w:color="000000" w:sz="4" w:space="0"/>
            </w:tcBorders>
            <w:vAlign w:val="center"/>
          </w:tcPr>
          <w:p w14:paraId="45584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
                <w:woUserID w:val="2"/>
              </w:rPr>
              <w:t>2</w:t>
            </w:r>
            <w:r>
              <w:rPr>
                <w:rFonts w:hint="eastAsia" w:ascii="仿宋" w:hAnsi="仿宋" w:eastAsia="仿宋" w:cs="仿宋"/>
                <w:sz w:val="24"/>
                <w:szCs w:val="24"/>
                <w:vertAlign w:val="baseline"/>
                <w:lang w:val="en-US" w:eastAsia="zh-CN"/>
                <w:woUserID w:val="2"/>
              </w:rPr>
              <w:t>20</w:t>
            </w:r>
          </w:p>
        </w:tc>
        <w:tc>
          <w:tcPr>
            <w:tcW w:w="234" w:type="pct"/>
            <w:tcBorders>
              <w:top w:val="single" w:color="000000" w:sz="4" w:space="0"/>
              <w:left w:val="single" w:color="000000" w:sz="4" w:space="0"/>
              <w:bottom w:val="single" w:color="000000" w:sz="4" w:space="0"/>
              <w:right w:val="single" w:color="000000" w:sz="4" w:space="0"/>
            </w:tcBorders>
            <w:vAlign w:val="center"/>
          </w:tcPr>
          <w:p w14:paraId="67FD0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
                <w:woUserID w:val="2"/>
              </w:rPr>
              <w:t>12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71ED9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
                <w:woUserID w:val="2"/>
              </w:rPr>
              <w:t>14</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42329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CN"/>
                <w:woUserID w:val="2"/>
              </w:rPr>
              <w:t>8</w:t>
            </w:r>
          </w:p>
        </w:tc>
        <w:tc>
          <w:tcPr>
            <w:tcW w:w="241" w:type="pct"/>
            <w:tcBorders>
              <w:top w:val="single" w:color="000000" w:sz="4" w:space="0"/>
              <w:left w:val="single" w:color="000000" w:sz="4" w:space="0"/>
              <w:bottom w:val="single" w:color="000000" w:sz="4" w:space="0"/>
              <w:right w:val="single" w:color="000000" w:sz="4" w:space="0"/>
            </w:tcBorders>
            <w:vAlign w:val="center"/>
          </w:tcPr>
          <w:p w14:paraId="29175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
                <w:woUserID w:val="2"/>
              </w:rPr>
              <w:t>8</w:t>
            </w:r>
          </w:p>
        </w:tc>
        <w:tc>
          <w:tcPr>
            <w:tcW w:w="241" w:type="pct"/>
            <w:tcBorders>
              <w:top w:val="single" w:color="000000" w:sz="4" w:space="0"/>
              <w:left w:val="single" w:color="000000" w:sz="4" w:space="0"/>
              <w:bottom w:val="single" w:color="000000" w:sz="4" w:space="0"/>
              <w:right w:val="single" w:color="000000" w:sz="4" w:space="0"/>
            </w:tcBorders>
            <w:vAlign w:val="center"/>
          </w:tcPr>
          <w:p w14:paraId="00452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
                <w:woUserID w:val="2"/>
              </w:rPr>
              <w:t>2</w:t>
            </w:r>
          </w:p>
        </w:tc>
        <w:tc>
          <w:tcPr>
            <w:tcW w:w="290" w:type="pct"/>
            <w:tcBorders>
              <w:top w:val="single" w:color="000000" w:sz="4" w:space="0"/>
              <w:left w:val="single" w:color="000000" w:sz="4" w:space="0"/>
              <w:bottom w:val="single" w:color="000000" w:sz="4" w:space="0"/>
              <w:right w:val="single" w:color="000000" w:sz="4" w:space="0"/>
            </w:tcBorders>
            <w:vAlign w:val="center"/>
          </w:tcPr>
          <w:p w14:paraId="78762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sz w:val="24"/>
                <w:szCs w:val="24"/>
                <w:vertAlign w:val="baseline"/>
                <w:lang w:val="en-US" w:eastAsia="zh-CN"/>
                <w:woUserID w:val="2"/>
              </w:rPr>
            </w:pPr>
            <w:r>
              <w:rPr>
                <w:rFonts w:hint="eastAsia" w:ascii="仿宋" w:hAnsi="仿宋" w:eastAsia="仿宋" w:cs="仿宋"/>
                <w:sz w:val="24"/>
                <w:szCs w:val="24"/>
                <w:vertAlign w:val="baseline"/>
                <w:lang w:val="en-US" w:eastAsia="zh-CN"/>
                <w:woUserID w:val="2"/>
              </w:rPr>
              <w:t>0</w:t>
            </w:r>
          </w:p>
        </w:tc>
        <w:tc>
          <w:tcPr>
            <w:tcW w:w="171" w:type="pct"/>
            <w:tcBorders>
              <w:top w:val="single" w:color="000000" w:sz="4" w:space="0"/>
              <w:left w:val="single" w:color="000000" w:sz="4" w:space="0"/>
              <w:bottom w:val="single" w:color="000000" w:sz="4" w:space="0"/>
              <w:right w:val="single" w:color="000000" w:sz="4" w:space="0"/>
            </w:tcBorders>
            <w:vAlign w:val="center"/>
          </w:tcPr>
          <w:p w14:paraId="677BD89A">
            <w:pPr>
              <w:spacing w:line="240" w:lineRule="auto"/>
              <w:jc w:val="center"/>
              <w:rPr>
                <w:rFonts w:hint="eastAsia" w:ascii="仿宋" w:hAnsi="仿宋" w:eastAsia="仿宋" w:cs="仿宋"/>
                <w:color w:val="000000"/>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15318435">
            <w:pPr>
              <w:spacing w:line="240" w:lineRule="auto"/>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27A9AD30">
            <w:pPr>
              <w:spacing w:line="240" w:lineRule="auto"/>
              <w:jc w:val="center"/>
              <w:rPr>
                <w:rFonts w:hint="eastAsia" w:ascii="仿宋" w:hAnsi="仿宋" w:eastAsia="仿宋" w:cs="仿宋"/>
                <w:color w:val="000000"/>
                <w:kern w:val="0"/>
                <w:sz w:val="24"/>
                <w:szCs w:val="24"/>
                <w:lang w:bidi="ar"/>
                <w14:ligatures w14:val="none"/>
              </w:rPr>
            </w:pPr>
          </w:p>
        </w:tc>
        <w:tc>
          <w:tcPr>
            <w:tcW w:w="199" w:type="pct"/>
            <w:tcBorders>
              <w:top w:val="single" w:color="auto" w:sz="4" w:space="0"/>
              <w:left w:val="single" w:color="000000" w:sz="4" w:space="0"/>
              <w:bottom w:val="single" w:color="000000" w:sz="4" w:space="0"/>
              <w:right w:val="single" w:color="000000" w:sz="4" w:space="0"/>
            </w:tcBorders>
            <w:vAlign w:val="center"/>
          </w:tcPr>
          <w:p w14:paraId="3365CC4D">
            <w:pPr>
              <w:spacing w:line="240" w:lineRule="auto"/>
              <w:jc w:val="center"/>
              <w:rPr>
                <w:rFonts w:hint="eastAsia" w:ascii="仿宋" w:hAnsi="仿宋" w:eastAsia="仿宋" w:cs="仿宋"/>
                <w:color w:val="000000"/>
                <w:kern w:val="0"/>
                <w:sz w:val="24"/>
                <w:szCs w:val="24"/>
                <w:lang w:bidi="ar"/>
                <w14:ligatures w14:val="none"/>
              </w:rPr>
            </w:pPr>
          </w:p>
        </w:tc>
      </w:tr>
      <w:tr w14:paraId="37AB7251">
        <w:tblPrEx>
          <w:tblCellMar>
            <w:top w:w="0" w:type="dxa"/>
            <w:left w:w="108" w:type="dxa"/>
            <w:bottom w:w="0" w:type="dxa"/>
            <w:right w:w="108" w:type="dxa"/>
          </w:tblCellMar>
        </w:tblPrEx>
        <w:trPr>
          <w:trHeight w:val="57" w:hRule="atLeast"/>
          <w:jc w:val="center"/>
        </w:trPr>
        <w:tc>
          <w:tcPr>
            <w:tcW w:w="176" w:type="pct"/>
            <w:vMerge w:val="restart"/>
            <w:tcBorders>
              <w:top w:val="single" w:color="000000" w:sz="4" w:space="0"/>
              <w:left w:val="single" w:color="000000" w:sz="4" w:space="0"/>
              <w:right w:val="single" w:color="000000" w:sz="4" w:space="0"/>
            </w:tcBorders>
            <w:vAlign w:val="center"/>
          </w:tcPr>
          <w:p w14:paraId="224C1C2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专业基础课</w:t>
            </w:r>
          </w:p>
        </w:tc>
        <w:tc>
          <w:tcPr>
            <w:tcW w:w="189" w:type="pct"/>
            <w:gridSpan w:val="2"/>
            <w:vMerge w:val="restart"/>
            <w:tcBorders>
              <w:top w:val="single" w:color="auto" w:sz="4" w:space="0"/>
              <w:left w:val="single" w:color="000000" w:sz="4" w:space="0"/>
              <w:right w:val="single" w:color="000000" w:sz="4" w:space="0"/>
            </w:tcBorders>
            <w:vAlign w:val="center"/>
          </w:tcPr>
          <w:p w14:paraId="5CDFE9B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lang w:eastAsia="zh-CN"/>
                <w14:ligatures w14:val="none"/>
              </w:rPr>
            </w:pPr>
            <w:r>
              <w:rPr>
                <w:rFonts w:hint="eastAsia" w:ascii="仿宋" w:hAnsi="仿宋" w:eastAsia="仿宋" w:cs="仿宋"/>
                <w:color w:val="000000"/>
                <w:kern w:val="0"/>
                <w:sz w:val="24"/>
                <w:szCs w:val="24"/>
                <w:lang w:val="en-US" w:eastAsia="zh-CN" w:bidi="ar"/>
                <w14:ligatures w14:val="none"/>
              </w:rPr>
              <w:t>必修</w:t>
            </w:r>
          </w:p>
        </w:tc>
        <w:tc>
          <w:tcPr>
            <w:tcW w:w="168" w:type="pct"/>
            <w:tcBorders>
              <w:top w:val="single" w:color="auto" w:sz="4" w:space="0"/>
              <w:left w:val="single" w:color="000000" w:sz="4" w:space="0"/>
              <w:bottom w:val="single" w:color="auto" w:sz="4" w:space="0"/>
              <w:right w:val="single" w:color="000000" w:sz="4" w:space="0"/>
            </w:tcBorders>
            <w:vAlign w:val="center"/>
          </w:tcPr>
          <w:p w14:paraId="1516EA0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1</w:t>
            </w:r>
          </w:p>
        </w:tc>
        <w:tc>
          <w:tcPr>
            <w:tcW w:w="611" w:type="pct"/>
            <w:tcBorders>
              <w:top w:val="single" w:color="auto" w:sz="4" w:space="0"/>
              <w:left w:val="single" w:color="000000" w:sz="4" w:space="0"/>
              <w:bottom w:val="single" w:color="auto" w:sz="4" w:space="0"/>
              <w:right w:val="single" w:color="000000" w:sz="4" w:space="0"/>
            </w:tcBorders>
            <w:vAlign w:val="center"/>
          </w:tcPr>
          <w:p w14:paraId="2B1BE2E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食品化学与营养学</w:t>
            </w:r>
          </w:p>
        </w:tc>
        <w:tc>
          <w:tcPr>
            <w:tcW w:w="435" w:type="pct"/>
            <w:tcBorders>
              <w:top w:val="single" w:color="000000" w:sz="4" w:space="0"/>
              <w:left w:val="single" w:color="000000" w:sz="4" w:space="0"/>
              <w:bottom w:val="single" w:color="000000" w:sz="4" w:space="0"/>
              <w:right w:val="single" w:color="000000" w:sz="4" w:space="0"/>
            </w:tcBorders>
            <w:vAlign w:val="center"/>
          </w:tcPr>
          <w:p w14:paraId="4EA21A70">
            <w:pPr>
              <w:keepNext w:val="0"/>
              <w:keepLines w:val="0"/>
              <w:pageBreakBefore w:val="0"/>
              <w:widowControl/>
              <w:suppressLineNumbers w:val="0"/>
              <w:wordWrap/>
              <w:overflowPunct/>
              <w:topLinePunct w:val="0"/>
              <w:bidi w:val="0"/>
              <w:snapToGrid w:val="0"/>
              <w:ind w:firstLine="0" w:firstLineChars="0"/>
              <w:jc w:val="center"/>
              <w:textAlignment w:val="center"/>
              <w:rPr>
                <w:rFonts w:hint="default" w:ascii="仿宋" w:hAnsi="仿宋" w:eastAsia="仿宋" w:cs="仿宋"/>
                <w:color w:val="000000"/>
                <w:kern w:val="0"/>
                <w:sz w:val="24"/>
                <w:szCs w:val="24"/>
                <w:lang w:val="en-US" w:bidi="ar"/>
                <w14:ligatures w14:val="none"/>
              </w:rPr>
            </w:pPr>
            <w:r>
              <w:rPr>
                <w:rFonts w:hint="eastAsia" w:ascii="仿宋" w:hAnsi="仿宋" w:eastAsia="宋体" w:cs="宋体"/>
                <w:i w:val="0"/>
                <w:iCs w:val="0"/>
                <w:color w:val="000000"/>
                <w:kern w:val="0"/>
                <w:sz w:val="22"/>
                <w:szCs w:val="22"/>
                <w:u w:val="none"/>
                <w:lang w:val="en-US" w:eastAsia="zh-CN" w:bidi="ar"/>
              </w:rPr>
              <w:t>4.5</w:t>
            </w:r>
          </w:p>
        </w:tc>
        <w:tc>
          <w:tcPr>
            <w:tcW w:w="386" w:type="pct"/>
            <w:tcBorders>
              <w:top w:val="single" w:color="000000" w:sz="4" w:space="0"/>
              <w:left w:val="single" w:color="000000" w:sz="4" w:space="0"/>
              <w:bottom w:val="single" w:color="000000" w:sz="4" w:space="0"/>
              <w:right w:val="single" w:color="000000" w:sz="4" w:space="0"/>
            </w:tcBorders>
            <w:vAlign w:val="center"/>
          </w:tcPr>
          <w:p w14:paraId="67DBCC9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72</w:t>
            </w:r>
          </w:p>
        </w:tc>
        <w:tc>
          <w:tcPr>
            <w:tcW w:w="376" w:type="pct"/>
            <w:tcBorders>
              <w:top w:val="single" w:color="000000" w:sz="4" w:space="0"/>
              <w:left w:val="single" w:color="000000" w:sz="4" w:space="0"/>
              <w:bottom w:val="single" w:color="000000" w:sz="4" w:space="0"/>
              <w:right w:val="single" w:color="000000" w:sz="4" w:space="0"/>
            </w:tcBorders>
            <w:vAlign w:val="center"/>
          </w:tcPr>
          <w:p w14:paraId="7645C56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36</w:t>
            </w:r>
          </w:p>
        </w:tc>
        <w:tc>
          <w:tcPr>
            <w:tcW w:w="387" w:type="pct"/>
            <w:tcBorders>
              <w:top w:val="single" w:color="000000" w:sz="4" w:space="0"/>
              <w:left w:val="single" w:color="000000" w:sz="4" w:space="0"/>
              <w:bottom w:val="single" w:color="000000" w:sz="4" w:space="0"/>
              <w:right w:val="single" w:color="000000" w:sz="4" w:space="0"/>
            </w:tcBorders>
            <w:vAlign w:val="center"/>
          </w:tcPr>
          <w:p w14:paraId="6DB2F1D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36</w:t>
            </w:r>
          </w:p>
        </w:tc>
        <w:tc>
          <w:tcPr>
            <w:tcW w:w="234" w:type="pct"/>
            <w:tcBorders>
              <w:top w:val="single" w:color="000000" w:sz="4" w:space="0"/>
              <w:left w:val="single" w:color="000000" w:sz="4" w:space="0"/>
              <w:bottom w:val="single" w:color="000000" w:sz="4" w:space="0"/>
              <w:right w:val="single" w:color="000000" w:sz="4" w:space="0"/>
            </w:tcBorders>
            <w:vAlign w:val="center"/>
          </w:tcPr>
          <w:p w14:paraId="04F55F1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544CB01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4</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1D0B726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B31181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576CE9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39DFC68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58CFFCD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7" w:type="pct"/>
            <w:tcBorders>
              <w:top w:val="single" w:color="000000" w:sz="4" w:space="0"/>
              <w:left w:val="single" w:color="000000" w:sz="4" w:space="0"/>
              <w:bottom w:val="single" w:color="000000" w:sz="4" w:space="0"/>
              <w:right w:val="single" w:color="000000" w:sz="4" w:space="0"/>
            </w:tcBorders>
            <w:vAlign w:val="center"/>
          </w:tcPr>
          <w:p w14:paraId="3E22944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4F9E292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019E799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518B9112">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474D6CC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00542F4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auto" w:sz="4" w:space="0"/>
              <w:left w:val="single" w:color="000000" w:sz="4" w:space="0"/>
              <w:bottom w:val="single" w:color="000000" w:sz="4" w:space="0"/>
              <w:right w:val="single" w:color="000000" w:sz="4" w:space="0"/>
            </w:tcBorders>
            <w:vAlign w:val="center"/>
          </w:tcPr>
          <w:p w14:paraId="38A63D6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2</w:t>
            </w:r>
          </w:p>
        </w:tc>
        <w:tc>
          <w:tcPr>
            <w:tcW w:w="611" w:type="pct"/>
            <w:tcBorders>
              <w:top w:val="single" w:color="auto" w:sz="4" w:space="0"/>
              <w:left w:val="single" w:color="000000" w:sz="4" w:space="0"/>
              <w:bottom w:val="single" w:color="000000" w:sz="4" w:space="0"/>
              <w:right w:val="single" w:color="000000" w:sz="4" w:space="0"/>
            </w:tcBorders>
            <w:vAlign w:val="center"/>
          </w:tcPr>
          <w:p w14:paraId="5C8DD83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健康医学概论</w:t>
            </w:r>
          </w:p>
        </w:tc>
        <w:tc>
          <w:tcPr>
            <w:tcW w:w="435" w:type="pct"/>
            <w:tcBorders>
              <w:top w:val="single" w:color="000000" w:sz="4" w:space="0"/>
              <w:left w:val="single" w:color="000000" w:sz="4" w:space="0"/>
              <w:bottom w:val="single" w:color="000000" w:sz="4" w:space="0"/>
              <w:right w:val="single" w:color="000000" w:sz="4" w:space="0"/>
            </w:tcBorders>
            <w:vAlign w:val="center"/>
          </w:tcPr>
          <w:p w14:paraId="2F539952">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宋体" w:cs="宋体"/>
                <w:i w:val="0"/>
                <w:iCs w:val="0"/>
                <w:color w:val="000000"/>
                <w:kern w:val="0"/>
                <w:sz w:val="22"/>
                <w:szCs w:val="22"/>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48AC37E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32</w:t>
            </w:r>
          </w:p>
        </w:tc>
        <w:tc>
          <w:tcPr>
            <w:tcW w:w="376" w:type="pct"/>
            <w:tcBorders>
              <w:top w:val="single" w:color="000000" w:sz="4" w:space="0"/>
              <w:left w:val="single" w:color="000000" w:sz="4" w:space="0"/>
              <w:bottom w:val="single" w:color="000000" w:sz="4" w:space="0"/>
              <w:right w:val="single" w:color="000000" w:sz="4" w:space="0"/>
            </w:tcBorders>
            <w:vAlign w:val="center"/>
          </w:tcPr>
          <w:p w14:paraId="11EA74A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32</w:t>
            </w:r>
          </w:p>
        </w:tc>
        <w:tc>
          <w:tcPr>
            <w:tcW w:w="387" w:type="pct"/>
            <w:tcBorders>
              <w:top w:val="single" w:color="000000" w:sz="4" w:space="0"/>
              <w:left w:val="single" w:color="000000" w:sz="4" w:space="0"/>
              <w:bottom w:val="single" w:color="000000" w:sz="4" w:space="0"/>
              <w:right w:val="single" w:color="000000" w:sz="4" w:space="0"/>
            </w:tcBorders>
            <w:vAlign w:val="center"/>
          </w:tcPr>
          <w:p w14:paraId="6A8A510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0</w:t>
            </w:r>
          </w:p>
        </w:tc>
        <w:tc>
          <w:tcPr>
            <w:tcW w:w="234" w:type="pct"/>
            <w:tcBorders>
              <w:top w:val="single" w:color="000000" w:sz="4" w:space="0"/>
              <w:left w:val="single" w:color="000000" w:sz="4" w:space="0"/>
              <w:bottom w:val="single" w:color="000000" w:sz="4" w:space="0"/>
              <w:right w:val="single" w:color="000000" w:sz="4" w:space="0"/>
            </w:tcBorders>
            <w:vAlign w:val="center"/>
          </w:tcPr>
          <w:p w14:paraId="57529CD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1758635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34E6C12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138D3E9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2CA670D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084376A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1F2B549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5C57C9C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8" w:type="pct"/>
            <w:tcBorders>
              <w:top w:val="single" w:color="000000" w:sz="4" w:space="0"/>
              <w:left w:val="single" w:color="000000" w:sz="4" w:space="0"/>
              <w:bottom w:val="single" w:color="000000" w:sz="4" w:space="0"/>
              <w:right w:val="single" w:color="000000" w:sz="4" w:space="0"/>
            </w:tcBorders>
            <w:vAlign w:val="center"/>
          </w:tcPr>
          <w:p w14:paraId="2EE4398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0480856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055484A3">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72493DA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7ECEE88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62BBCAE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w:t>
            </w:r>
          </w:p>
        </w:tc>
        <w:tc>
          <w:tcPr>
            <w:tcW w:w="611" w:type="pct"/>
            <w:tcBorders>
              <w:top w:val="single" w:color="000000" w:sz="4" w:space="0"/>
              <w:left w:val="single" w:color="000000" w:sz="4" w:space="0"/>
              <w:bottom w:val="single" w:color="000000" w:sz="4" w:space="0"/>
              <w:right w:val="single" w:color="000000" w:sz="4" w:space="0"/>
            </w:tcBorders>
            <w:vAlign w:val="center"/>
          </w:tcPr>
          <w:p w14:paraId="5962DDF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微生物与免疫基础</w:t>
            </w:r>
          </w:p>
        </w:tc>
        <w:tc>
          <w:tcPr>
            <w:tcW w:w="435" w:type="pct"/>
            <w:tcBorders>
              <w:top w:val="single" w:color="000000" w:sz="4" w:space="0"/>
              <w:left w:val="single" w:color="000000" w:sz="4" w:space="0"/>
              <w:bottom w:val="single" w:color="000000" w:sz="4" w:space="0"/>
              <w:right w:val="single" w:color="000000" w:sz="4" w:space="0"/>
            </w:tcBorders>
            <w:vAlign w:val="center"/>
          </w:tcPr>
          <w:p w14:paraId="25753B9A">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宋体" w:cs="宋体"/>
                <w:i w:val="0"/>
                <w:iCs w:val="0"/>
                <w:color w:val="000000"/>
                <w:kern w:val="0"/>
                <w:sz w:val="22"/>
                <w:szCs w:val="22"/>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40EB6BA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32</w:t>
            </w:r>
          </w:p>
        </w:tc>
        <w:tc>
          <w:tcPr>
            <w:tcW w:w="376" w:type="pct"/>
            <w:tcBorders>
              <w:top w:val="single" w:color="000000" w:sz="4" w:space="0"/>
              <w:left w:val="single" w:color="000000" w:sz="4" w:space="0"/>
              <w:bottom w:val="single" w:color="000000" w:sz="4" w:space="0"/>
              <w:right w:val="single" w:color="000000" w:sz="4" w:space="0"/>
            </w:tcBorders>
            <w:vAlign w:val="center"/>
          </w:tcPr>
          <w:p w14:paraId="228EEF9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16</w:t>
            </w:r>
          </w:p>
        </w:tc>
        <w:tc>
          <w:tcPr>
            <w:tcW w:w="387" w:type="pct"/>
            <w:tcBorders>
              <w:top w:val="single" w:color="000000" w:sz="4" w:space="0"/>
              <w:left w:val="single" w:color="000000" w:sz="4" w:space="0"/>
              <w:bottom w:val="single" w:color="000000" w:sz="4" w:space="0"/>
              <w:right w:val="single" w:color="000000" w:sz="4" w:space="0"/>
            </w:tcBorders>
            <w:vAlign w:val="center"/>
          </w:tcPr>
          <w:p w14:paraId="6089631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16</w:t>
            </w:r>
          </w:p>
        </w:tc>
        <w:tc>
          <w:tcPr>
            <w:tcW w:w="234" w:type="pct"/>
            <w:tcBorders>
              <w:top w:val="single" w:color="000000" w:sz="4" w:space="0"/>
              <w:left w:val="single" w:color="000000" w:sz="4" w:space="0"/>
              <w:bottom w:val="single" w:color="000000" w:sz="4" w:space="0"/>
              <w:right w:val="single" w:color="000000" w:sz="4" w:space="0"/>
            </w:tcBorders>
            <w:vAlign w:val="center"/>
          </w:tcPr>
          <w:p w14:paraId="11AB6C4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7864DFF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0F0E53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44964AC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4BF2E9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456B84E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48D6DCF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7" w:type="pct"/>
            <w:tcBorders>
              <w:top w:val="single" w:color="000000" w:sz="4" w:space="0"/>
              <w:left w:val="single" w:color="000000" w:sz="4" w:space="0"/>
              <w:bottom w:val="single" w:color="000000" w:sz="4" w:space="0"/>
              <w:right w:val="single" w:color="000000" w:sz="4" w:space="0"/>
            </w:tcBorders>
            <w:vAlign w:val="center"/>
          </w:tcPr>
          <w:p w14:paraId="75E81FB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651662F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26E048C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5BE1E5A2">
        <w:tblPrEx>
          <w:tblCellMar>
            <w:top w:w="0" w:type="dxa"/>
            <w:left w:w="108" w:type="dxa"/>
            <w:bottom w:w="0" w:type="dxa"/>
            <w:right w:w="108" w:type="dxa"/>
          </w:tblCellMar>
        </w:tblPrEx>
        <w:trPr>
          <w:trHeight w:val="90" w:hRule="atLeast"/>
          <w:jc w:val="center"/>
        </w:trPr>
        <w:tc>
          <w:tcPr>
            <w:tcW w:w="176" w:type="pct"/>
            <w:vMerge w:val="continue"/>
            <w:tcBorders>
              <w:left w:val="single" w:color="000000" w:sz="4" w:space="0"/>
              <w:right w:val="single" w:color="000000" w:sz="4" w:space="0"/>
            </w:tcBorders>
            <w:vAlign w:val="center"/>
          </w:tcPr>
          <w:p w14:paraId="1671173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0B95579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7B4D892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4</w:t>
            </w:r>
          </w:p>
        </w:tc>
        <w:tc>
          <w:tcPr>
            <w:tcW w:w="611" w:type="pct"/>
            <w:tcBorders>
              <w:top w:val="single" w:color="000000" w:sz="4" w:space="0"/>
              <w:left w:val="single" w:color="000000" w:sz="4" w:space="0"/>
              <w:bottom w:val="single" w:color="000000" w:sz="4" w:space="0"/>
              <w:right w:val="single" w:color="000000" w:sz="4" w:space="0"/>
            </w:tcBorders>
            <w:vAlign w:val="center"/>
          </w:tcPr>
          <w:p w14:paraId="689291F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基础化学</w:t>
            </w:r>
          </w:p>
        </w:tc>
        <w:tc>
          <w:tcPr>
            <w:tcW w:w="435" w:type="pct"/>
            <w:tcBorders>
              <w:top w:val="single" w:color="000000" w:sz="4" w:space="0"/>
              <w:left w:val="single" w:color="000000" w:sz="4" w:space="0"/>
              <w:bottom w:val="single" w:color="000000" w:sz="4" w:space="0"/>
              <w:right w:val="single" w:color="000000" w:sz="4" w:space="0"/>
            </w:tcBorders>
            <w:vAlign w:val="center"/>
          </w:tcPr>
          <w:p w14:paraId="4DE35952">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宋体" w:cs="宋体"/>
                <w:i w:val="0"/>
                <w:iCs w:val="0"/>
                <w:color w:val="000000"/>
                <w:kern w:val="0"/>
                <w:sz w:val="22"/>
                <w:szCs w:val="22"/>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59F604E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32</w:t>
            </w:r>
          </w:p>
        </w:tc>
        <w:tc>
          <w:tcPr>
            <w:tcW w:w="376" w:type="pct"/>
            <w:tcBorders>
              <w:top w:val="single" w:color="000000" w:sz="4" w:space="0"/>
              <w:left w:val="single" w:color="000000" w:sz="4" w:space="0"/>
              <w:bottom w:val="single" w:color="000000" w:sz="4" w:space="0"/>
              <w:right w:val="single" w:color="000000" w:sz="4" w:space="0"/>
            </w:tcBorders>
            <w:vAlign w:val="center"/>
          </w:tcPr>
          <w:p w14:paraId="4E26BB6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32</w:t>
            </w:r>
          </w:p>
        </w:tc>
        <w:tc>
          <w:tcPr>
            <w:tcW w:w="387" w:type="pct"/>
            <w:tcBorders>
              <w:top w:val="single" w:color="000000" w:sz="4" w:space="0"/>
              <w:left w:val="single" w:color="000000" w:sz="4" w:space="0"/>
              <w:bottom w:val="single" w:color="000000" w:sz="4" w:space="0"/>
              <w:right w:val="single" w:color="000000" w:sz="4" w:space="0"/>
            </w:tcBorders>
            <w:vAlign w:val="center"/>
          </w:tcPr>
          <w:p w14:paraId="3EF1369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0</w:t>
            </w:r>
          </w:p>
        </w:tc>
        <w:tc>
          <w:tcPr>
            <w:tcW w:w="234" w:type="pct"/>
            <w:tcBorders>
              <w:top w:val="single" w:color="000000" w:sz="4" w:space="0"/>
              <w:left w:val="single" w:color="000000" w:sz="4" w:space="0"/>
              <w:bottom w:val="single" w:color="000000" w:sz="4" w:space="0"/>
              <w:right w:val="single" w:color="000000" w:sz="4" w:space="0"/>
            </w:tcBorders>
            <w:vAlign w:val="center"/>
          </w:tcPr>
          <w:p w14:paraId="46C716B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5EBF539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6CF73513">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62BC1CF3">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65AF8AA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1A6692C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6C1A27B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w:t>
            </w:r>
          </w:p>
        </w:tc>
        <w:tc>
          <w:tcPr>
            <w:tcW w:w="177" w:type="pct"/>
            <w:tcBorders>
              <w:top w:val="single" w:color="000000" w:sz="4" w:space="0"/>
              <w:left w:val="single" w:color="000000" w:sz="4" w:space="0"/>
              <w:bottom w:val="single" w:color="000000" w:sz="4" w:space="0"/>
              <w:right w:val="single" w:color="000000" w:sz="4" w:space="0"/>
            </w:tcBorders>
            <w:vAlign w:val="center"/>
          </w:tcPr>
          <w:p w14:paraId="4272C3F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47D4B9F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46EF0D6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4415DD4E">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0433610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421F0A7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3BE1296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5</w:t>
            </w:r>
          </w:p>
        </w:tc>
        <w:tc>
          <w:tcPr>
            <w:tcW w:w="611" w:type="pct"/>
            <w:tcBorders>
              <w:top w:val="single" w:color="000000" w:sz="4" w:space="0"/>
              <w:left w:val="single" w:color="000000" w:sz="4" w:space="0"/>
              <w:bottom w:val="single" w:color="000000" w:sz="4" w:space="0"/>
              <w:right w:val="single" w:color="000000" w:sz="4" w:space="0"/>
            </w:tcBorders>
            <w:vAlign w:val="center"/>
          </w:tcPr>
          <w:p w14:paraId="47FF55A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人体生理学</w:t>
            </w:r>
          </w:p>
        </w:tc>
        <w:tc>
          <w:tcPr>
            <w:tcW w:w="435" w:type="pct"/>
            <w:tcBorders>
              <w:top w:val="single" w:color="000000" w:sz="4" w:space="0"/>
              <w:left w:val="single" w:color="000000" w:sz="4" w:space="0"/>
              <w:bottom w:val="single" w:color="000000" w:sz="4" w:space="0"/>
              <w:right w:val="single" w:color="000000" w:sz="4" w:space="0"/>
            </w:tcBorders>
            <w:vAlign w:val="center"/>
          </w:tcPr>
          <w:p w14:paraId="4ABFB270">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宋体" w:cs="宋体"/>
                <w:i w:val="0"/>
                <w:iCs w:val="0"/>
                <w:color w:val="000000"/>
                <w:kern w:val="0"/>
                <w:sz w:val="22"/>
                <w:szCs w:val="22"/>
                <w:u w:val="none"/>
                <w:lang w:val="en-US" w:eastAsia="zh-CN" w:bidi="ar"/>
              </w:rPr>
              <w:t>4.5</w:t>
            </w:r>
          </w:p>
        </w:tc>
        <w:tc>
          <w:tcPr>
            <w:tcW w:w="386" w:type="pct"/>
            <w:tcBorders>
              <w:top w:val="single" w:color="000000" w:sz="4" w:space="0"/>
              <w:left w:val="single" w:color="000000" w:sz="4" w:space="0"/>
              <w:bottom w:val="single" w:color="000000" w:sz="4" w:space="0"/>
              <w:right w:val="single" w:color="000000" w:sz="4" w:space="0"/>
            </w:tcBorders>
            <w:vAlign w:val="center"/>
          </w:tcPr>
          <w:p w14:paraId="2984ADD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72</w:t>
            </w:r>
          </w:p>
        </w:tc>
        <w:tc>
          <w:tcPr>
            <w:tcW w:w="376" w:type="pct"/>
            <w:tcBorders>
              <w:top w:val="single" w:color="000000" w:sz="4" w:space="0"/>
              <w:left w:val="single" w:color="000000" w:sz="4" w:space="0"/>
              <w:bottom w:val="single" w:color="000000" w:sz="4" w:space="0"/>
              <w:right w:val="single" w:color="000000" w:sz="4" w:space="0"/>
            </w:tcBorders>
            <w:vAlign w:val="center"/>
          </w:tcPr>
          <w:p w14:paraId="620E25B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36</w:t>
            </w:r>
          </w:p>
        </w:tc>
        <w:tc>
          <w:tcPr>
            <w:tcW w:w="387" w:type="pct"/>
            <w:tcBorders>
              <w:top w:val="single" w:color="000000" w:sz="4" w:space="0"/>
              <w:left w:val="single" w:color="000000" w:sz="4" w:space="0"/>
              <w:bottom w:val="single" w:color="000000" w:sz="4" w:space="0"/>
              <w:right w:val="single" w:color="000000" w:sz="4" w:space="0"/>
            </w:tcBorders>
            <w:vAlign w:val="center"/>
          </w:tcPr>
          <w:p w14:paraId="53C8B23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36</w:t>
            </w:r>
          </w:p>
        </w:tc>
        <w:tc>
          <w:tcPr>
            <w:tcW w:w="234" w:type="pct"/>
            <w:tcBorders>
              <w:top w:val="single" w:color="000000" w:sz="4" w:space="0"/>
              <w:left w:val="single" w:color="000000" w:sz="4" w:space="0"/>
              <w:bottom w:val="single" w:color="000000" w:sz="4" w:space="0"/>
              <w:right w:val="single" w:color="000000" w:sz="4" w:space="0"/>
            </w:tcBorders>
            <w:vAlign w:val="center"/>
          </w:tcPr>
          <w:p w14:paraId="5568F92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372B814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4</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1B0C0D9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387115B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655A12F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4B96B4F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6FA9781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7" w:type="pct"/>
            <w:tcBorders>
              <w:top w:val="single" w:color="000000" w:sz="4" w:space="0"/>
              <w:left w:val="single" w:color="000000" w:sz="4" w:space="0"/>
              <w:bottom w:val="single" w:color="000000" w:sz="4" w:space="0"/>
              <w:right w:val="single" w:color="000000" w:sz="4" w:space="0"/>
            </w:tcBorders>
            <w:vAlign w:val="center"/>
          </w:tcPr>
          <w:p w14:paraId="5371F19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554CF30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041566D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79C38A6C">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15D7C57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11BF2EB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6E6EE23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6</w:t>
            </w:r>
          </w:p>
        </w:tc>
        <w:tc>
          <w:tcPr>
            <w:tcW w:w="611" w:type="pct"/>
            <w:tcBorders>
              <w:top w:val="single" w:color="000000" w:sz="4" w:space="0"/>
              <w:left w:val="single" w:color="000000" w:sz="4" w:space="0"/>
              <w:bottom w:val="single" w:color="000000" w:sz="4" w:space="0"/>
              <w:right w:val="single" w:color="000000" w:sz="4" w:space="0"/>
            </w:tcBorders>
            <w:vAlign w:val="center"/>
          </w:tcPr>
          <w:p w14:paraId="2EE92E6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生物化学</w:t>
            </w:r>
          </w:p>
        </w:tc>
        <w:tc>
          <w:tcPr>
            <w:tcW w:w="435" w:type="pct"/>
            <w:tcBorders>
              <w:top w:val="single" w:color="000000" w:sz="4" w:space="0"/>
              <w:left w:val="single" w:color="000000" w:sz="4" w:space="0"/>
              <w:bottom w:val="single" w:color="000000" w:sz="4" w:space="0"/>
              <w:right w:val="single" w:color="000000" w:sz="4" w:space="0"/>
            </w:tcBorders>
            <w:vAlign w:val="center"/>
          </w:tcPr>
          <w:p w14:paraId="2C84B0E2">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宋体" w:cs="宋体"/>
                <w:i w:val="0"/>
                <w:iCs w:val="0"/>
                <w:color w:val="000000"/>
                <w:kern w:val="0"/>
                <w:sz w:val="22"/>
                <w:szCs w:val="22"/>
                <w:u w:val="none"/>
                <w:lang w:val="en-US" w:eastAsia="zh-CN" w:bidi="ar"/>
              </w:rPr>
              <w:t>4.5</w:t>
            </w:r>
          </w:p>
        </w:tc>
        <w:tc>
          <w:tcPr>
            <w:tcW w:w="386" w:type="pct"/>
            <w:tcBorders>
              <w:top w:val="single" w:color="000000" w:sz="4" w:space="0"/>
              <w:left w:val="single" w:color="000000" w:sz="4" w:space="0"/>
              <w:bottom w:val="single" w:color="000000" w:sz="4" w:space="0"/>
              <w:right w:val="single" w:color="000000" w:sz="4" w:space="0"/>
            </w:tcBorders>
            <w:vAlign w:val="center"/>
          </w:tcPr>
          <w:p w14:paraId="42A4DCF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72</w:t>
            </w:r>
          </w:p>
        </w:tc>
        <w:tc>
          <w:tcPr>
            <w:tcW w:w="376" w:type="pct"/>
            <w:tcBorders>
              <w:top w:val="single" w:color="000000" w:sz="4" w:space="0"/>
              <w:left w:val="single" w:color="000000" w:sz="4" w:space="0"/>
              <w:bottom w:val="single" w:color="000000" w:sz="4" w:space="0"/>
              <w:right w:val="single" w:color="000000" w:sz="4" w:space="0"/>
            </w:tcBorders>
            <w:vAlign w:val="center"/>
          </w:tcPr>
          <w:p w14:paraId="49BE8DA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72</w:t>
            </w:r>
          </w:p>
        </w:tc>
        <w:tc>
          <w:tcPr>
            <w:tcW w:w="387" w:type="pct"/>
            <w:tcBorders>
              <w:top w:val="single" w:color="000000" w:sz="4" w:space="0"/>
              <w:left w:val="single" w:color="000000" w:sz="4" w:space="0"/>
              <w:bottom w:val="single" w:color="000000" w:sz="4" w:space="0"/>
              <w:right w:val="single" w:color="000000" w:sz="4" w:space="0"/>
            </w:tcBorders>
            <w:vAlign w:val="center"/>
          </w:tcPr>
          <w:p w14:paraId="2E4D454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0</w:t>
            </w:r>
          </w:p>
        </w:tc>
        <w:tc>
          <w:tcPr>
            <w:tcW w:w="234" w:type="pct"/>
            <w:tcBorders>
              <w:top w:val="single" w:color="000000" w:sz="4" w:space="0"/>
              <w:left w:val="single" w:color="000000" w:sz="4" w:space="0"/>
              <w:bottom w:val="single" w:color="000000" w:sz="4" w:space="0"/>
              <w:right w:val="single" w:color="000000" w:sz="4" w:space="0"/>
            </w:tcBorders>
            <w:vAlign w:val="center"/>
          </w:tcPr>
          <w:p w14:paraId="6567165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3ED21E1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1DD9418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4</w:t>
            </w:r>
          </w:p>
        </w:tc>
        <w:tc>
          <w:tcPr>
            <w:tcW w:w="241" w:type="pct"/>
            <w:tcBorders>
              <w:top w:val="single" w:color="000000" w:sz="4" w:space="0"/>
              <w:left w:val="single" w:color="000000" w:sz="4" w:space="0"/>
              <w:bottom w:val="single" w:color="auto" w:sz="4" w:space="0"/>
              <w:right w:val="single" w:color="000000" w:sz="4" w:space="0"/>
            </w:tcBorders>
            <w:vAlign w:val="center"/>
          </w:tcPr>
          <w:p w14:paraId="32B4BF53">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B1CABB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75F4802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3FE4DE2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4A2BB91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8" w:type="pct"/>
            <w:tcBorders>
              <w:top w:val="single" w:color="000000" w:sz="4" w:space="0"/>
              <w:left w:val="single" w:color="000000" w:sz="4" w:space="0"/>
              <w:bottom w:val="single" w:color="000000" w:sz="4" w:space="0"/>
              <w:right w:val="single" w:color="000000" w:sz="4" w:space="0"/>
            </w:tcBorders>
            <w:vAlign w:val="center"/>
          </w:tcPr>
          <w:p w14:paraId="0A696EC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09CC32B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41DB188E">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5DA2448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352C9DA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0BA9E87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7</w:t>
            </w:r>
          </w:p>
        </w:tc>
        <w:tc>
          <w:tcPr>
            <w:tcW w:w="611" w:type="pct"/>
            <w:tcBorders>
              <w:top w:val="single" w:color="000000" w:sz="4" w:space="0"/>
              <w:left w:val="single" w:color="000000" w:sz="4" w:space="0"/>
              <w:bottom w:val="single" w:color="000000" w:sz="4" w:space="0"/>
              <w:right w:val="single" w:color="000000" w:sz="4" w:space="0"/>
            </w:tcBorders>
            <w:vAlign w:val="center"/>
          </w:tcPr>
          <w:p w14:paraId="1048D9C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食品分析与检测</w:t>
            </w:r>
          </w:p>
        </w:tc>
        <w:tc>
          <w:tcPr>
            <w:tcW w:w="435" w:type="pct"/>
            <w:tcBorders>
              <w:top w:val="single" w:color="000000" w:sz="4" w:space="0"/>
              <w:left w:val="single" w:color="000000" w:sz="4" w:space="0"/>
              <w:bottom w:val="single" w:color="000000" w:sz="4" w:space="0"/>
              <w:right w:val="single" w:color="000000" w:sz="4" w:space="0"/>
            </w:tcBorders>
            <w:vAlign w:val="center"/>
          </w:tcPr>
          <w:p w14:paraId="260130B6">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宋体" w:cs="宋体"/>
                <w:i w:val="0"/>
                <w:iCs w:val="0"/>
                <w:color w:val="000000"/>
                <w:kern w:val="0"/>
                <w:sz w:val="22"/>
                <w:szCs w:val="22"/>
                <w:u w:val="none"/>
                <w:lang w:val="en-US" w:eastAsia="zh-CN" w:bidi="ar"/>
              </w:rPr>
              <w:t>4.5</w:t>
            </w:r>
          </w:p>
        </w:tc>
        <w:tc>
          <w:tcPr>
            <w:tcW w:w="386" w:type="pct"/>
            <w:tcBorders>
              <w:top w:val="single" w:color="000000" w:sz="4" w:space="0"/>
              <w:left w:val="single" w:color="000000" w:sz="4" w:space="0"/>
              <w:bottom w:val="single" w:color="000000" w:sz="4" w:space="0"/>
              <w:right w:val="single" w:color="000000" w:sz="4" w:space="0"/>
            </w:tcBorders>
            <w:vAlign w:val="center"/>
          </w:tcPr>
          <w:p w14:paraId="55D877D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72</w:t>
            </w:r>
          </w:p>
        </w:tc>
        <w:tc>
          <w:tcPr>
            <w:tcW w:w="376" w:type="pct"/>
            <w:tcBorders>
              <w:top w:val="single" w:color="000000" w:sz="4" w:space="0"/>
              <w:left w:val="single" w:color="000000" w:sz="4" w:space="0"/>
              <w:bottom w:val="single" w:color="000000" w:sz="4" w:space="0"/>
              <w:right w:val="single" w:color="000000" w:sz="4" w:space="0"/>
            </w:tcBorders>
            <w:vAlign w:val="center"/>
          </w:tcPr>
          <w:p w14:paraId="6C7B7D2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36</w:t>
            </w:r>
          </w:p>
        </w:tc>
        <w:tc>
          <w:tcPr>
            <w:tcW w:w="387" w:type="pct"/>
            <w:tcBorders>
              <w:top w:val="single" w:color="000000" w:sz="4" w:space="0"/>
              <w:left w:val="single" w:color="000000" w:sz="4" w:space="0"/>
              <w:bottom w:val="single" w:color="000000" w:sz="4" w:space="0"/>
              <w:right w:val="single" w:color="000000" w:sz="4" w:space="0"/>
            </w:tcBorders>
            <w:vAlign w:val="center"/>
          </w:tcPr>
          <w:p w14:paraId="587D248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36</w:t>
            </w:r>
          </w:p>
        </w:tc>
        <w:tc>
          <w:tcPr>
            <w:tcW w:w="234" w:type="pct"/>
            <w:tcBorders>
              <w:top w:val="single" w:color="000000" w:sz="4" w:space="0"/>
              <w:left w:val="single" w:color="000000" w:sz="4" w:space="0"/>
              <w:bottom w:val="single" w:color="000000" w:sz="4" w:space="0"/>
              <w:right w:val="single" w:color="000000" w:sz="4" w:space="0"/>
            </w:tcBorders>
            <w:vAlign w:val="center"/>
          </w:tcPr>
          <w:p w14:paraId="53EEFD1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1271834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27C6F02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auto" w:sz="4" w:space="0"/>
              <w:right w:val="single" w:color="000000" w:sz="4" w:space="0"/>
            </w:tcBorders>
            <w:vAlign w:val="center"/>
          </w:tcPr>
          <w:p w14:paraId="15F8A19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4</w:t>
            </w:r>
          </w:p>
        </w:tc>
        <w:tc>
          <w:tcPr>
            <w:tcW w:w="241" w:type="pct"/>
            <w:tcBorders>
              <w:top w:val="single" w:color="000000" w:sz="4" w:space="0"/>
              <w:left w:val="single" w:color="000000" w:sz="4" w:space="0"/>
              <w:bottom w:val="single" w:color="000000" w:sz="4" w:space="0"/>
              <w:right w:val="single" w:color="000000" w:sz="4" w:space="0"/>
            </w:tcBorders>
            <w:vAlign w:val="center"/>
          </w:tcPr>
          <w:p w14:paraId="7E5C4DB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361E24D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3D794C4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w:t>
            </w:r>
          </w:p>
        </w:tc>
        <w:tc>
          <w:tcPr>
            <w:tcW w:w="177" w:type="pct"/>
            <w:tcBorders>
              <w:top w:val="single" w:color="000000" w:sz="4" w:space="0"/>
              <w:left w:val="single" w:color="000000" w:sz="4" w:space="0"/>
              <w:bottom w:val="single" w:color="000000" w:sz="4" w:space="0"/>
              <w:right w:val="single" w:color="000000" w:sz="4" w:space="0"/>
            </w:tcBorders>
            <w:vAlign w:val="center"/>
          </w:tcPr>
          <w:p w14:paraId="716F8A9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5F24C46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208FA5D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6F00FAE9">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bottom w:val="single" w:color="auto" w:sz="4" w:space="0"/>
              <w:right w:val="single" w:color="000000" w:sz="4" w:space="0"/>
            </w:tcBorders>
            <w:vAlign w:val="center"/>
          </w:tcPr>
          <w:p w14:paraId="0D49D07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bottom w:val="single" w:color="auto" w:sz="4" w:space="0"/>
              <w:right w:val="single" w:color="000000" w:sz="4" w:space="0"/>
            </w:tcBorders>
            <w:vAlign w:val="center"/>
          </w:tcPr>
          <w:p w14:paraId="63CE0BC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auto" w:sz="4" w:space="0"/>
              <w:right w:val="single" w:color="000000" w:sz="4" w:space="0"/>
            </w:tcBorders>
            <w:vAlign w:val="center"/>
          </w:tcPr>
          <w:p w14:paraId="72A7199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8</w:t>
            </w:r>
          </w:p>
        </w:tc>
        <w:tc>
          <w:tcPr>
            <w:tcW w:w="611" w:type="pct"/>
            <w:tcBorders>
              <w:top w:val="single" w:color="000000" w:sz="4" w:space="0"/>
              <w:left w:val="single" w:color="000000" w:sz="4" w:space="0"/>
              <w:bottom w:val="single" w:color="auto" w:sz="4" w:space="0"/>
              <w:right w:val="single" w:color="000000" w:sz="4" w:space="0"/>
            </w:tcBorders>
            <w:vAlign w:val="center"/>
          </w:tcPr>
          <w:p w14:paraId="0F8D0A6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食品毒理基础</w:t>
            </w:r>
          </w:p>
        </w:tc>
        <w:tc>
          <w:tcPr>
            <w:tcW w:w="435" w:type="pct"/>
            <w:tcBorders>
              <w:top w:val="single" w:color="000000" w:sz="4" w:space="0"/>
              <w:left w:val="single" w:color="000000" w:sz="4" w:space="0"/>
              <w:bottom w:val="single" w:color="000000" w:sz="4" w:space="0"/>
              <w:right w:val="single" w:color="000000" w:sz="4" w:space="0"/>
            </w:tcBorders>
            <w:vAlign w:val="center"/>
          </w:tcPr>
          <w:p w14:paraId="099FCECB">
            <w:pPr>
              <w:keepNext w:val="0"/>
              <w:keepLines w:val="0"/>
              <w:widowControl/>
              <w:suppressLineNumbers w:val="0"/>
              <w:jc w:val="center"/>
              <w:textAlignment w:val="center"/>
              <w:rPr>
                <w:rFonts w:hint="default" w:ascii="仿宋" w:hAnsi="仿宋" w:eastAsia="仿宋" w:cs="仿宋"/>
                <w:color w:val="000000"/>
                <w:kern w:val="0"/>
                <w:sz w:val="24"/>
                <w:szCs w:val="24"/>
                <w:lang w:val="en-US" w:bidi="ar"/>
                <w14:ligatures w14:val="none"/>
              </w:rPr>
            </w:pPr>
            <w:r>
              <w:rPr>
                <w:rFonts w:hint="eastAsia" w:ascii="仿宋" w:hAnsi="仿宋" w:eastAsia="宋体" w:cs="宋体"/>
                <w:i w:val="0"/>
                <w:iCs w:val="0"/>
                <w:color w:val="000000"/>
                <w:kern w:val="0"/>
                <w:sz w:val="22"/>
                <w:szCs w:val="22"/>
                <w:u w:val="none"/>
                <w:lang w:val="en-US" w:eastAsia="zh-CN" w:bidi="ar"/>
              </w:rPr>
              <w:t>2.3</w:t>
            </w:r>
          </w:p>
        </w:tc>
        <w:tc>
          <w:tcPr>
            <w:tcW w:w="386" w:type="pct"/>
            <w:tcBorders>
              <w:top w:val="single" w:color="000000" w:sz="4" w:space="0"/>
              <w:left w:val="single" w:color="000000" w:sz="4" w:space="0"/>
              <w:bottom w:val="single" w:color="000000" w:sz="4" w:space="0"/>
              <w:right w:val="single" w:color="000000" w:sz="4" w:space="0"/>
            </w:tcBorders>
            <w:vAlign w:val="center"/>
          </w:tcPr>
          <w:p w14:paraId="30D4B768">
            <w:pPr>
              <w:keepNext w:val="0"/>
              <w:keepLines w:val="0"/>
              <w:widowControl/>
              <w:suppressLineNumbers w:val="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i w:val="0"/>
                <w:iCs w:val="0"/>
                <w:color w:val="000000"/>
                <w:kern w:val="0"/>
                <w:sz w:val="24"/>
                <w:szCs w:val="24"/>
                <w:u w:val="none"/>
                <w:lang w:val="en-US" w:eastAsia="zh-CN" w:bidi="ar"/>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6B8CEE24">
            <w:pPr>
              <w:keepNext w:val="0"/>
              <w:keepLines w:val="0"/>
              <w:widowControl/>
              <w:suppressLineNumbers w:val="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i w:val="0"/>
                <w:iCs w:val="0"/>
                <w:color w:val="000000"/>
                <w:kern w:val="0"/>
                <w:sz w:val="24"/>
                <w:szCs w:val="24"/>
                <w:u w:val="none"/>
                <w:lang w:val="en-US" w:eastAsia="zh-CN" w:bidi="ar"/>
              </w:rPr>
              <w:t>18</w:t>
            </w:r>
          </w:p>
        </w:tc>
        <w:tc>
          <w:tcPr>
            <w:tcW w:w="387" w:type="pct"/>
            <w:tcBorders>
              <w:top w:val="single" w:color="000000" w:sz="4" w:space="0"/>
              <w:left w:val="single" w:color="000000" w:sz="4" w:space="0"/>
              <w:bottom w:val="single" w:color="000000" w:sz="4" w:space="0"/>
              <w:right w:val="single" w:color="000000" w:sz="4" w:space="0"/>
            </w:tcBorders>
            <w:vAlign w:val="center"/>
          </w:tcPr>
          <w:p w14:paraId="1898C15C">
            <w:pPr>
              <w:keepNext w:val="0"/>
              <w:keepLines w:val="0"/>
              <w:widowControl/>
              <w:suppressLineNumbers w:val="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i w:val="0"/>
                <w:iCs w:val="0"/>
                <w:color w:val="000000"/>
                <w:kern w:val="0"/>
                <w:sz w:val="24"/>
                <w:szCs w:val="24"/>
                <w:u w:val="none"/>
                <w:lang w:val="en-US" w:eastAsia="zh-CN" w:bidi="ar"/>
              </w:rPr>
              <w:t>18</w:t>
            </w:r>
          </w:p>
        </w:tc>
        <w:tc>
          <w:tcPr>
            <w:tcW w:w="234" w:type="pct"/>
            <w:tcBorders>
              <w:top w:val="single" w:color="000000" w:sz="4" w:space="0"/>
              <w:left w:val="single" w:color="000000" w:sz="4" w:space="0"/>
              <w:bottom w:val="single" w:color="000000" w:sz="4" w:space="0"/>
              <w:right w:val="single" w:color="000000" w:sz="4" w:space="0"/>
            </w:tcBorders>
            <w:vAlign w:val="center"/>
          </w:tcPr>
          <w:p w14:paraId="373E97A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774CA21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1F3C7B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auto" w:sz="4" w:space="0"/>
              <w:right w:val="single" w:color="000000" w:sz="4" w:space="0"/>
            </w:tcBorders>
            <w:vAlign w:val="center"/>
          </w:tcPr>
          <w:p w14:paraId="1042871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lang w:eastAsia="zh-CN"/>
                <w14:ligatures w14:val="none"/>
              </w:rPr>
            </w:pPr>
            <w:r>
              <w:rPr>
                <w:rFonts w:hint="eastAsia" w:ascii="仿宋" w:hAnsi="仿宋" w:eastAsia="仿宋" w:cs="仿宋"/>
                <w:color w:val="000000"/>
                <w:sz w:val="24"/>
                <w:szCs w:val="24"/>
                <w:lang w:val="en-US" w:eastAsia="zh-CN"/>
                <w14:ligatures w14:val="none"/>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6345204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6DF3E9A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4156BB4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375B5AF3">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8" w:type="pct"/>
            <w:tcBorders>
              <w:top w:val="single" w:color="000000" w:sz="4" w:space="0"/>
              <w:left w:val="single" w:color="000000" w:sz="4" w:space="0"/>
              <w:bottom w:val="single" w:color="000000" w:sz="4" w:space="0"/>
              <w:right w:val="single" w:color="000000" w:sz="4" w:space="0"/>
            </w:tcBorders>
            <w:vAlign w:val="center"/>
          </w:tcPr>
          <w:p w14:paraId="46BCF30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59C4D3D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0F56431F">
        <w:tblPrEx>
          <w:tblCellMar>
            <w:top w:w="0" w:type="dxa"/>
            <w:left w:w="108" w:type="dxa"/>
            <w:bottom w:w="0" w:type="dxa"/>
            <w:right w:w="108" w:type="dxa"/>
          </w:tblCellMar>
        </w:tblPrEx>
        <w:trPr>
          <w:trHeight w:val="57" w:hRule="atLeast"/>
          <w:jc w:val="center"/>
        </w:trPr>
        <w:tc>
          <w:tcPr>
            <w:tcW w:w="1146" w:type="pct"/>
            <w:gridSpan w:val="5"/>
            <w:tcBorders>
              <w:top w:val="single" w:color="auto" w:sz="4" w:space="0"/>
              <w:left w:val="single" w:color="auto" w:sz="4" w:space="0"/>
              <w:bottom w:val="single" w:color="auto" w:sz="4" w:space="0"/>
              <w:right w:val="single" w:color="auto" w:sz="4" w:space="0"/>
            </w:tcBorders>
            <w:vAlign w:val="center"/>
          </w:tcPr>
          <w:p w14:paraId="19C914E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小计</w:t>
            </w:r>
          </w:p>
        </w:tc>
        <w:tc>
          <w:tcPr>
            <w:tcW w:w="435" w:type="pct"/>
            <w:tcBorders>
              <w:top w:val="single" w:color="000000" w:sz="4" w:space="0"/>
              <w:left w:val="single" w:color="auto" w:sz="4" w:space="0"/>
              <w:bottom w:val="single" w:color="000000" w:sz="4" w:space="0"/>
              <w:right w:val="single" w:color="000000" w:sz="4" w:space="0"/>
            </w:tcBorders>
            <w:vAlign w:val="center"/>
          </w:tcPr>
          <w:p w14:paraId="1C009F3F">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14:ligatures w14:val="none"/>
              </w:rPr>
            </w:pPr>
            <w:r>
              <w:rPr>
                <w:rFonts w:hint="eastAsia" w:ascii="仿宋" w:hAnsi="仿宋" w:eastAsia="仿宋" w:cs="仿宋"/>
                <w:i w:val="0"/>
                <w:iCs w:val="0"/>
                <w:color w:val="000000"/>
                <w:kern w:val="0"/>
                <w:sz w:val="24"/>
                <w:szCs w:val="24"/>
                <w:u w:val="none"/>
                <w:lang w:val="en-US" w:eastAsia="zh-CN" w:bidi="ar"/>
              </w:rPr>
              <w:t>26.3</w:t>
            </w:r>
          </w:p>
        </w:tc>
        <w:tc>
          <w:tcPr>
            <w:tcW w:w="386" w:type="pct"/>
            <w:tcBorders>
              <w:top w:val="single" w:color="000000" w:sz="4" w:space="0"/>
              <w:left w:val="single" w:color="000000" w:sz="4" w:space="0"/>
              <w:bottom w:val="single" w:color="000000" w:sz="4" w:space="0"/>
              <w:right w:val="single" w:color="000000" w:sz="4" w:space="0"/>
            </w:tcBorders>
            <w:vAlign w:val="center"/>
          </w:tcPr>
          <w:p w14:paraId="5232FE0A">
            <w:pPr>
              <w:keepNext w:val="0"/>
              <w:keepLines w:val="0"/>
              <w:widowControl/>
              <w:suppressLineNumbers w:val="0"/>
              <w:jc w:val="center"/>
              <w:textAlignment w:val="center"/>
              <w:rPr>
                <w:rFonts w:hint="default" w:ascii="仿宋" w:hAnsi="仿宋" w:eastAsia="仿宋" w:cs="仿宋"/>
                <w:color w:val="000000"/>
                <w:kern w:val="0"/>
                <w:sz w:val="24"/>
                <w:szCs w:val="24"/>
                <w:lang w:val="en-US" w:bidi="ar"/>
                <w14:ligatures w14:val="none"/>
              </w:rPr>
            </w:pPr>
            <w:r>
              <w:rPr>
                <w:rFonts w:hint="eastAsia" w:ascii="仿宋" w:hAnsi="仿宋" w:eastAsia="仿宋" w:cs="仿宋"/>
                <w:i w:val="0"/>
                <w:iCs w:val="0"/>
                <w:color w:val="000000"/>
                <w:kern w:val="0"/>
                <w:sz w:val="24"/>
                <w:szCs w:val="24"/>
                <w:u w:val="none"/>
                <w:lang w:val="en-US" w:eastAsia="zh-CN" w:bidi="ar"/>
              </w:rPr>
              <w:t>420</w:t>
            </w:r>
          </w:p>
        </w:tc>
        <w:tc>
          <w:tcPr>
            <w:tcW w:w="376" w:type="pct"/>
            <w:tcBorders>
              <w:top w:val="single" w:color="000000" w:sz="4" w:space="0"/>
              <w:left w:val="single" w:color="000000" w:sz="4" w:space="0"/>
              <w:bottom w:val="single" w:color="000000" w:sz="4" w:space="0"/>
              <w:right w:val="single" w:color="000000" w:sz="4" w:space="0"/>
            </w:tcBorders>
            <w:vAlign w:val="center"/>
          </w:tcPr>
          <w:p w14:paraId="09489A9B">
            <w:pPr>
              <w:keepNext w:val="0"/>
              <w:keepLines w:val="0"/>
              <w:widowControl/>
              <w:suppressLineNumbers w:val="0"/>
              <w:jc w:val="center"/>
              <w:textAlignment w:val="center"/>
              <w:rPr>
                <w:rFonts w:hint="default" w:ascii="仿宋" w:hAnsi="仿宋" w:eastAsia="仿宋" w:cs="仿宋"/>
                <w:color w:val="000000"/>
                <w:kern w:val="0"/>
                <w:sz w:val="24"/>
                <w:szCs w:val="24"/>
                <w:lang w:val="en-US" w:bidi="ar"/>
                <w14:ligatures w14:val="none"/>
              </w:rPr>
            </w:pPr>
            <w:r>
              <w:rPr>
                <w:rFonts w:hint="eastAsia" w:ascii="仿宋" w:hAnsi="仿宋" w:eastAsia="仿宋" w:cs="仿宋"/>
                <w:i w:val="0"/>
                <w:iCs w:val="0"/>
                <w:color w:val="000000"/>
                <w:kern w:val="0"/>
                <w:sz w:val="24"/>
                <w:szCs w:val="24"/>
                <w:u w:val="none"/>
                <w:lang w:val="en-US" w:eastAsia="zh-CN" w:bidi="ar"/>
              </w:rPr>
              <w:t>278</w:t>
            </w:r>
          </w:p>
        </w:tc>
        <w:tc>
          <w:tcPr>
            <w:tcW w:w="387" w:type="pct"/>
            <w:tcBorders>
              <w:top w:val="single" w:color="000000" w:sz="4" w:space="0"/>
              <w:left w:val="single" w:color="000000" w:sz="4" w:space="0"/>
              <w:bottom w:val="single" w:color="000000" w:sz="4" w:space="0"/>
              <w:right w:val="single" w:color="000000" w:sz="4" w:space="0"/>
            </w:tcBorders>
            <w:vAlign w:val="center"/>
          </w:tcPr>
          <w:p w14:paraId="415FDF09">
            <w:pPr>
              <w:keepNext w:val="0"/>
              <w:keepLines w:val="0"/>
              <w:widowControl/>
              <w:suppressLineNumbers w:val="0"/>
              <w:jc w:val="center"/>
              <w:textAlignment w:val="center"/>
              <w:rPr>
                <w:rFonts w:hint="default" w:ascii="仿宋" w:hAnsi="仿宋" w:eastAsia="仿宋" w:cs="仿宋"/>
                <w:color w:val="000000"/>
                <w:kern w:val="0"/>
                <w:sz w:val="24"/>
                <w:szCs w:val="24"/>
                <w:lang w:val="en-US" w:bidi="ar"/>
                <w14:ligatures w14:val="none"/>
              </w:rPr>
            </w:pPr>
            <w:r>
              <w:rPr>
                <w:rFonts w:hint="eastAsia" w:ascii="仿宋" w:hAnsi="仿宋" w:eastAsia="仿宋" w:cs="仿宋"/>
                <w:i w:val="0"/>
                <w:iCs w:val="0"/>
                <w:color w:val="000000"/>
                <w:kern w:val="0"/>
                <w:sz w:val="24"/>
                <w:szCs w:val="24"/>
                <w:u w:val="none"/>
                <w:lang w:val="en-US" w:eastAsia="zh-CN" w:bidi="ar"/>
              </w:rPr>
              <w:t>142</w:t>
            </w:r>
          </w:p>
        </w:tc>
        <w:tc>
          <w:tcPr>
            <w:tcW w:w="234" w:type="pct"/>
            <w:tcBorders>
              <w:top w:val="single" w:color="000000" w:sz="4" w:space="0"/>
              <w:left w:val="single" w:color="000000" w:sz="4" w:space="0"/>
              <w:bottom w:val="single" w:color="000000" w:sz="4" w:space="0"/>
              <w:right w:val="single" w:color="000000" w:sz="4" w:space="0"/>
            </w:tcBorders>
            <w:vAlign w:val="center"/>
          </w:tcPr>
          <w:p w14:paraId="15FC34FD">
            <w:pPr>
              <w:keepNext w:val="0"/>
              <w:keepLines w:val="0"/>
              <w:widowControl/>
              <w:suppressLineNumbers w:val="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i w:val="0"/>
                <w:iCs w:val="0"/>
                <w:color w:val="000000"/>
                <w:kern w:val="0"/>
                <w:sz w:val="24"/>
                <w:szCs w:val="24"/>
                <w:u w:val="none"/>
                <w:lang w:val="en-US" w:eastAsia="zh-CN" w:bidi="ar"/>
              </w:rPr>
              <w:t>6</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078983CA">
            <w:pPr>
              <w:keepNext w:val="0"/>
              <w:keepLines w:val="0"/>
              <w:widowControl/>
              <w:suppressLineNumbers w:val="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i w:val="0"/>
                <w:iCs w:val="0"/>
                <w:color w:val="000000"/>
                <w:kern w:val="0"/>
                <w:sz w:val="24"/>
                <w:szCs w:val="24"/>
                <w:u w:val="none"/>
                <w:lang w:val="en-US" w:eastAsia="zh-CN" w:bidi="ar"/>
              </w:rPr>
              <w:t>8</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41918080">
            <w:pPr>
              <w:keepNext w:val="0"/>
              <w:keepLines w:val="0"/>
              <w:widowControl/>
              <w:suppressLineNumbers w:val="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i w:val="0"/>
                <w:iCs w:val="0"/>
                <w:color w:val="000000"/>
                <w:kern w:val="0"/>
                <w:sz w:val="24"/>
                <w:szCs w:val="24"/>
                <w:u w:val="none"/>
                <w:lang w:val="en-US" w:eastAsia="zh-CN" w:bidi="ar"/>
              </w:rPr>
              <w:t>4</w:t>
            </w:r>
          </w:p>
        </w:tc>
        <w:tc>
          <w:tcPr>
            <w:tcW w:w="241" w:type="pct"/>
            <w:tcBorders>
              <w:top w:val="single" w:color="000000" w:sz="4" w:space="0"/>
              <w:left w:val="single" w:color="000000" w:sz="4" w:space="0"/>
              <w:bottom w:val="single" w:color="auto" w:sz="4" w:space="0"/>
              <w:right w:val="single" w:color="000000" w:sz="4" w:space="0"/>
            </w:tcBorders>
            <w:vAlign w:val="center"/>
          </w:tcPr>
          <w:p w14:paraId="05FB771C">
            <w:pPr>
              <w:keepNext w:val="0"/>
              <w:keepLines w:val="0"/>
              <w:widowControl/>
              <w:suppressLineNumbers w:val="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i w:val="0"/>
                <w:iCs w:val="0"/>
                <w:color w:val="000000"/>
                <w:kern w:val="0"/>
                <w:sz w:val="24"/>
                <w:szCs w:val="24"/>
                <w:u w:val="none"/>
                <w:lang w:val="en-US" w:eastAsia="zh-CN" w:bidi="ar"/>
              </w:rPr>
              <w:t>6</w:t>
            </w:r>
          </w:p>
        </w:tc>
        <w:tc>
          <w:tcPr>
            <w:tcW w:w="241" w:type="pct"/>
            <w:tcBorders>
              <w:top w:val="single" w:color="000000" w:sz="4" w:space="0"/>
              <w:left w:val="single" w:color="000000" w:sz="4" w:space="0"/>
              <w:bottom w:val="single" w:color="000000" w:sz="4" w:space="0"/>
              <w:right w:val="single" w:color="000000" w:sz="4" w:space="0"/>
            </w:tcBorders>
            <w:vAlign w:val="center"/>
          </w:tcPr>
          <w:p w14:paraId="1B152106">
            <w:pPr>
              <w:keepNext w:val="0"/>
              <w:keepLines w:val="0"/>
              <w:widowControl/>
              <w:suppressLineNumbers w:val="0"/>
              <w:jc w:val="center"/>
              <w:textAlignment w:val="center"/>
              <w:rPr>
                <w:rFonts w:hint="eastAsia" w:ascii="仿宋" w:hAnsi="仿宋" w:eastAsia="仿宋" w:cs="仿宋"/>
                <w:color w:val="000000"/>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0</w:t>
            </w:r>
          </w:p>
        </w:tc>
        <w:tc>
          <w:tcPr>
            <w:tcW w:w="290" w:type="pct"/>
            <w:tcBorders>
              <w:top w:val="single" w:color="000000" w:sz="4" w:space="0"/>
              <w:left w:val="single" w:color="000000" w:sz="4" w:space="0"/>
              <w:bottom w:val="single" w:color="000000" w:sz="4" w:space="0"/>
              <w:right w:val="single" w:color="000000" w:sz="4" w:space="0"/>
            </w:tcBorders>
            <w:vAlign w:val="center"/>
          </w:tcPr>
          <w:p w14:paraId="14A0B15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lang w:val="en-US" w:eastAsia="zh-CN"/>
                <w14:ligatures w14:val="none"/>
              </w:rPr>
            </w:pPr>
            <w:r>
              <w:rPr>
                <w:rFonts w:hint="eastAsia" w:ascii="仿宋" w:hAnsi="仿宋" w:eastAsia="仿宋" w:cs="仿宋"/>
                <w:color w:val="000000"/>
                <w:sz w:val="24"/>
                <w:szCs w:val="24"/>
                <w:lang w:val="en-US" w:eastAsia="zh-CN"/>
                <w14:ligatures w14:val="none"/>
              </w:rPr>
              <w:t>0</w:t>
            </w:r>
          </w:p>
        </w:tc>
        <w:tc>
          <w:tcPr>
            <w:tcW w:w="171" w:type="pct"/>
            <w:tcBorders>
              <w:top w:val="single" w:color="000000" w:sz="4" w:space="0"/>
              <w:left w:val="single" w:color="000000" w:sz="4" w:space="0"/>
              <w:bottom w:val="single" w:color="000000" w:sz="4" w:space="0"/>
              <w:right w:val="single" w:color="000000" w:sz="4" w:space="0"/>
            </w:tcBorders>
            <w:vAlign w:val="center"/>
          </w:tcPr>
          <w:p w14:paraId="73BFCEA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20681FD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559AF52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34BB451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2DF8723B">
        <w:tblPrEx>
          <w:tblCellMar>
            <w:top w:w="0" w:type="dxa"/>
            <w:left w:w="108" w:type="dxa"/>
            <w:bottom w:w="0" w:type="dxa"/>
            <w:right w:w="108" w:type="dxa"/>
          </w:tblCellMar>
        </w:tblPrEx>
        <w:trPr>
          <w:trHeight w:val="57" w:hRule="atLeast"/>
          <w:jc w:val="center"/>
        </w:trPr>
        <w:tc>
          <w:tcPr>
            <w:tcW w:w="176" w:type="pct"/>
            <w:vMerge w:val="restart"/>
            <w:tcBorders>
              <w:top w:val="single" w:color="auto" w:sz="4" w:space="0"/>
              <w:left w:val="single" w:color="000000" w:sz="4" w:space="0"/>
              <w:right w:val="single" w:color="000000" w:sz="4" w:space="0"/>
            </w:tcBorders>
            <w:vAlign w:val="center"/>
          </w:tcPr>
          <w:p w14:paraId="7B59C5D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专业核心课</w:t>
            </w:r>
          </w:p>
        </w:tc>
        <w:tc>
          <w:tcPr>
            <w:tcW w:w="189" w:type="pct"/>
            <w:gridSpan w:val="2"/>
            <w:vMerge w:val="restart"/>
            <w:tcBorders>
              <w:top w:val="single" w:color="auto" w:sz="4" w:space="0"/>
              <w:left w:val="single" w:color="000000" w:sz="4" w:space="0"/>
              <w:right w:val="single" w:color="000000" w:sz="4" w:space="0"/>
            </w:tcBorders>
            <w:vAlign w:val="center"/>
          </w:tcPr>
          <w:p w14:paraId="3E07B12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lang w:eastAsia="zh-CN"/>
                <w14:ligatures w14:val="none"/>
              </w:rPr>
            </w:pPr>
            <w:r>
              <w:rPr>
                <w:rFonts w:hint="eastAsia" w:ascii="仿宋" w:hAnsi="仿宋" w:eastAsia="仿宋" w:cs="仿宋"/>
                <w:color w:val="000000"/>
                <w:kern w:val="0"/>
                <w:sz w:val="24"/>
                <w:szCs w:val="24"/>
                <w:lang w:val="en-US" w:eastAsia="zh-CN" w:bidi="ar"/>
                <w14:ligatures w14:val="none"/>
              </w:rPr>
              <w:t>必修</w:t>
            </w:r>
          </w:p>
        </w:tc>
        <w:tc>
          <w:tcPr>
            <w:tcW w:w="168" w:type="pct"/>
            <w:tcBorders>
              <w:top w:val="single" w:color="auto" w:sz="4" w:space="0"/>
              <w:left w:val="single" w:color="000000" w:sz="4" w:space="0"/>
              <w:bottom w:val="single" w:color="auto" w:sz="4" w:space="0"/>
              <w:right w:val="single" w:color="000000" w:sz="4" w:space="0"/>
            </w:tcBorders>
            <w:vAlign w:val="center"/>
          </w:tcPr>
          <w:p w14:paraId="4825171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1</w:t>
            </w:r>
          </w:p>
        </w:tc>
        <w:tc>
          <w:tcPr>
            <w:tcW w:w="611" w:type="pct"/>
            <w:tcBorders>
              <w:top w:val="single" w:color="auto" w:sz="4" w:space="0"/>
              <w:left w:val="single" w:color="000000" w:sz="4" w:space="0"/>
              <w:bottom w:val="single" w:color="auto" w:sz="4" w:space="0"/>
              <w:right w:val="single" w:color="000000" w:sz="4" w:space="0"/>
            </w:tcBorders>
            <w:vAlign w:val="center"/>
          </w:tcPr>
          <w:p w14:paraId="51F39DF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人体测量分析</w:t>
            </w:r>
          </w:p>
        </w:tc>
        <w:tc>
          <w:tcPr>
            <w:tcW w:w="435" w:type="pct"/>
            <w:tcBorders>
              <w:top w:val="single" w:color="000000" w:sz="4" w:space="0"/>
              <w:left w:val="single" w:color="000000" w:sz="4" w:space="0"/>
              <w:bottom w:val="single" w:color="auto" w:sz="4" w:space="0"/>
              <w:right w:val="single" w:color="000000" w:sz="4" w:space="0"/>
            </w:tcBorders>
            <w:vAlign w:val="center"/>
          </w:tcPr>
          <w:p w14:paraId="5798EB8E">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宋体" w:cs="宋体"/>
                <w:i w:val="0"/>
                <w:iCs w:val="0"/>
                <w:color w:val="000000"/>
                <w:kern w:val="0"/>
                <w:sz w:val="22"/>
                <w:szCs w:val="22"/>
                <w:u w:val="none"/>
                <w:lang w:val="en-US" w:eastAsia="zh-CN" w:bidi="ar"/>
              </w:rPr>
              <w:t>2</w:t>
            </w:r>
          </w:p>
        </w:tc>
        <w:tc>
          <w:tcPr>
            <w:tcW w:w="386" w:type="pct"/>
            <w:tcBorders>
              <w:top w:val="single" w:color="000000" w:sz="4" w:space="0"/>
              <w:left w:val="single" w:color="000000" w:sz="4" w:space="0"/>
              <w:bottom w:val="single" w:color="auto" w:sz="4" w:space="0"/>
              <w:right w:val="single" w:color="000000" w:sz="4" w:space="0"/>
            </w:tcBorders>
            <w:vAlign w:val="center"/>
          </w:tcPr>
          <w:p w14:paraId="0A006AB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32</w:t>
            </w:r>
          </w:p>
        </w:tc>
        <w:tc>
          <w:tcPr>
            <w:tcW w:w="376" w:type="pct"/>
            <w:tcBorders>
              <w:top w:val="single" w:color="000000" w:sz="4" w:space="0"/>
              <w:left w:val="single" w:color="000000" w:sz="4" w:space="0"/>
              <w:bottom w:val="single" w:color="auto" w:sz="4" w:space="0"/>
              <w:right w:val="single" w:color="000000" w:sz="4" w:space="0"/>
            </w:tcBorders>
            <w:vAlign w:val="center"/>
          </w:tcPr>
          <w:p w14:paraId="4D0BDC9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16</w:t>
            </w:r>
          </w:p>
        </w:tc>
        <w:tc>
          <w:tcPr>
            <w:tcW w:w="387" w:type="pct"/>
            <w:tcBorders>
              <w:top w:val="single" w:color="000000" w:sz="4" w:space="0"/>
              <w:left w:val="single" w:color="000000" w:sz="4" w:space="0"/>
              <w:bottom w:val="single" w:color="auto" w:sz="4" w:space="0"/>
              <w:right w:val="single" w:color="000000" w:sz="4" w:space="0"/>
            </w:tcBorders>
            <w:vAlign w:val="center"/>
          </w:tcPr>
          <w:p w14:paraId="5B1A06A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16</w:t>
            </w:r>
          </w:p>
        </w:tc>
        <w:tc>
          <w:tcPr>
            <w:tcW w:w="234" w:type="pct"/>
            <w:tcBorders>
              <w:top w:val="single" w:color="000000" w:sz="4" w:space="0"/>
              <w:left w:val="single" w:color="000000" w:sz="4" w:space="0"/>
              <w:bottom w:val="single" w:color="auto" w:sz="4" w:space="0"/>
              <w:right w:val="single" w:color="000000" w:sz="4" w:space="0"/>
            </w:tcBorders>
            <w:vAlign w:val="center"/>
          </w:tcPr>
          <w:p w14:paraId="107D722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2</w:t>
            </w:r>
          </w:p>
        </w:tc>
        <w:tc>
          <w:tcPr>
            <w:tcW w:w="260" w:type="pct"/>
            <w:gridSpan w:val="2"/>
            <w:tcBorders>
              <w:top w:val="single" w:color="000000" w:sz="4" w:space="0"/>
              <w:left w:val="single" w:color="000000" w:sz="4" w:space="0"/>
              <w:bottom w:val="single" w:color="auto" w:sz="4" w:space="0"/>
              <w:right w:val="single" w:color="000000" w:sz="4" w:space="0"/>
            </w:tcBorders>
            <w:vAlign w:val="center"/>
          </w:tcPr>
          <w:p w14:paraId="379050C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auto" w:sz="4" w:space="0"/>
              <w:right w:val="single" w:color="000000" w:sz="4" w:space="0"/>
            </w:tcBorders>
            <w:vAlign w:val="center"/>
          </w:tcPr>
          <w:p w14:paraId="3678A92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41" w:type="pct"/>
            <w:tcBorders>
              <w:top w:val="single" w:color="auto" w:sz="4" w:space="0"/>
              <w:left w:val="nil"/>
              <w:bottom w:val="single" w:color="auto" w:sz="4" w:space="0"/>
              <w:right w:val="nil"/>
            </w:tcBorders>
            <w:noWrap/>
            <w:vAlign w:val="center"/>
          </w:tcPr>
          <w:p w14:paraId="4DFD3CF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auto" w:sz="4" w:space="0"/>
              <w:right w:val="single" w:color="000000" w:sz="4" w:space="0"/>
            </w:tcBorders>
            <w:vAlign w:val="center"/>
          </w:tcPr>
          <w:p w14:paraId="0718B1B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auto" w:sz="4" w:space="0"/>
              <w:right w:val="single" w:color="000000" w:sz="4" w:space="0"/>
            </w:tcBorders>
            <w:vAlign w:val="center"/>
          </w:tcPr>
          <w:p w14:paraId="5967699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auto" w:sz="4" w:space="0"/>
              <w:right w:val="single" w:color="000000" w:sz="4" w:space="0"/>
            </w:tcBorders>
            <w:vAlign w:val="center"/>
          </w:tcPr>
          <w:p w14:paraId="6F4B909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auto" w:sz="4" w:space="0"/>
              <w:right w:val="single" w:color="000000" w:sz="4" w:space="0"/>
            </w:tcBorders>
            <w:vAlign w:val="center"/>
          </w:tcPr>
          <w:p w14:paraId="40F6C18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8" w:type="pct"/>
            <w:tcBorders>
              <w:top w:val="single" w:color="000000" w:sz="4" w:space="0"/>
              <w:left w:val="single" w:color="000000" w:sz="4" w:space="0"/>
              <w:bottom w:val="single" w:color="auto" w:sz="4" w:space="0"/>
              <w:right w:val="single" w:color="000000" w:sz="4" w:space="0"/>
            </w:tcBorders>
            <w:vAlign w:val="center"/>
          </w:tcPr>
          <w:p w14:paraId="556C303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99" w:type="pct"/>
            <w:tcBorders>
              <w:top w:val="single" w:color="000000" w:sz="4" w:space="0"/>
              <w:left w:val="single" w:color="000000" w:sz="4" w:space="0"/>
              <w:bottom w:val="single" w:color="auto" w:sz="4" w:space="0"/>
              <w:right w:val="single" w:color="000000" w:sz="4" w:space="0"/>
            </w:tcBorders>
            <w:vAlign w:val="center"/>
          </w:tcPr>
          <w:p w14:paraId="328185D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11BCD11E">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2F43153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3B91489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auto" w:sz="4" w:space="0"/>
              <w:left w:val="single" w:color="000000" w:sz="4" w:space="0"/>
              <w:bottom w:val="single" w:color="000000" w:sz="4" w:space="0"/>
              <w:right w:val="single" w:color="000000" w:sz="4" w:space="0"/>
            </w:tcBorders>
            <w:vAlign w:val="center"/>
          </w:tcPr>
          <w:p w14:paraId="4F9A23B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2</w:t>
            </w:r>
          </w:p>
        </w:tc>
        <w:tc>
          <w:tcPr>
            <w:tcW w:w="611" w:type="pct"/>
            <w:tcBorders>
              <w:top w:val="single" w:color="auto" w:sz="4" w:space="0"/>
              <w:left w:val="single" w:color="000000" w:sz="4" w:space="0"/>
              <w:bottom w:val="single" w:color="000000" w:sz="4" w:space="0"/>
              <w:right w:val="single" w:color="000000" w:sz="4" w:space="0"/>
            </w:tcBorders>
            <w:vAlign w:val="center"/>
          </w:tcPr>
          <w:p w14:paraId="6758138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营养膳食配餐</w:t>
            </w:r>
          </w:p>
        </w:tc>
        <w:tc>
          <w:tcPr>
            <w:tcW w:w="435" w:type="pct"/>
            <w:tcBorders>
              <w:top w:val="single" w:color="auto" w:sz="4" w:space="0"/>
              <w:left w:val="single" w:color="000000" w:sz="4" w:space="0"/>
              <w:bottom w:val="single" w:color="000000" w:sz="4" w:space="0"/>
              <w:right w:val="single" w:color="000000" w:sz="4" w:space="0"/>
            </w:tcBorders>
            <w:vAlign w:val="center"/>
          </w:tcPr>
          <w:p w14:paraId="2C5A2902">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宋体" w:cs="宋体"/>
                <w:i w:val="0"/>
                <w:iCs w:val="0"/>
                <w:color w:val="000000"/>
                <w:kern w:val="0"/>
                <w:sz w:val="22"/>
                <w:szCs w:val="22"/>
                <w:u w:val="none"/>
                <w:lang w:val="en-US" w:eastAsia="zh-CN" w:bidi="ar"/>
              </w:rPr>
              <w:t>4</w:t>
            </w:r>
          </w:p>
        </w:tc>
        <w:tc>
          <w:tcPr>
            <w:tcW w:w="386" w:type="pct"/>
            <w:tcBorders>
              <w:top w:val="single" w:color="auto" w:sz="4" w:space="0"/>
              <w:left w:val="single" w:color="000000" w:sz="4" w:space="0"/>
              <w:bottom w:val="single" w:color="000000" w:sz="4" w:space="0"/>
              <w:right w:val="single" w:color="000000" w:sz="4" w:space="0"/>
            </w:tcBorders>
            <w:vAlign w:val="center"/>
          </w:tcPr>
          <w:p w14:paraId="38F297F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64</w:t>
            </w:r>
          </w:p>
        </w:tc>
        <w:tc>
          <w:tcPr>
            <w:tcW w:w="376" w:type="pct"/>
            <w:tcBorders>
              <w:top w:val="single" w:color="auto" w:sz="4" w:space="0"/>
              <w:left w:val="single" w:color="000000" w:sz="4" w:space="0"/>
              <w:bottom w:val="single" w:color="000000" w:sz="4" w:space="0"/>
              <w:right w:val="single" w:color="000000" w:sz="4" w:space="0"/>
            </w:tcBorders>
            <w:vAlign w:val="center"/>
          </w:tcPr>
          <w:p w14:paraId="4DBC716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32</w:t>
            </w:r>
          </w:p>
        </w:tc>
        <w:tc>
          <w:tcPr>
            <w:tcW w:w="387" w:type="pct"/>
            <w:tcBorders>
              <w:top w:val="single" w:color="auto" w:sz="4" w:space="0"/>
              <w:left w:val="single" w:color="000000" w:sz="4" w:space="0"/>
              <w:bottom w:val="single" w:color="000000" w:sz="4" w:space="0"/>
              <w:right w:val="single" w:color="000000" w:sz="4" w:space="0"/>
            </w:tcBorders>
            <w:vAlign w:val="center"/>
          </w:tcPr>
          <w:p w14:paraId="5156C59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32</w:t>
            </w:r>
          </w:p>
        </w:tc>
        <w:tc>
          <w:tcPr>
            <w:tcW w:w="234" w:type="pct"/>
            <w:tcBorders>
              <w:top w:val="single" w:color="auto" w:sz="4" w:space="0"/>
              <w:left w:val="single" w:color="000000" w:sz="4" w:space="0"/>
              <w:bottom w:val="single" w:color="000000" w:sz="4" w:space="0"/>
              <w:right w:val="single" w:color="000000" w:sz="4" w:space="0"/>
            </w:tcBorders>
            <w:vAlign w:val="center"/>
          </w:tcPr>
          <w:p w14:paraId="08E64D6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4</w:t>
            </w:r>
          </w:p>
        </w:tc>
        <w:tc>
          <w:tcPr>
            <w:tcW w:w="260" w:type="pct"/>
            <w:gridSpan w:val="2"/>
            <w:tcBorders>
              <w:top w:val="single" w:color="auto" w:sz="4" w:space="0"/>
              <w:left w:val="single" w:color="000000" w:sz="4" w:space="0"/>
              <w:bottom w:val="single" w:color="000000" w:sz="4" w:space="0"/>
              <w:right w:val="single" w:color="000000" w:sz="4" w:space="0"/>
            </w:tcBorders>
            <w:vAlign w:val="center"/>
          </w:tcPr>
          <w:p w14:paraId="063345D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auto" w:sz="4" w:space="0"/>
              <w:left w:val="single" w:color="000000" w:sz="4" w:space="0"/>
              <w:bottom w:val="single" w:color="000000" w:sz="4" w:space="0"/>
              <w:right w:val="single" w:color="000000" w:sz="4" w:space="0"/>
            </w:tcBorders>
            <w:vAlign w:val="center"/>
          </w:tcPr>
          <w:p w14:paraId="780A835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auto" w:sz="4" w:space="0"/>
              <w:left w:val="single" w:color="000000" w:sz="4" w:space="0"/>
              <w:bottom w:val="single" w:color="000000" w:sz="4" w:space="0"/>
              <w:right w:val="single" w:color="000000" w:sz="4" w:space="0"/>
            </w:tcBorders>
            <w:vAlign w:val="center"/>
          </w:tcPr>
          <w:p w14:paraId="465DC30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41" w:type="pct"/>
            <w:tcBorders>
              <w:top w:val="single" w:color="auto" w:sz="4" w:space="0"/>
              <w:left w:val="single" w:color="000000" w:sz="4" w:space="0"/>
              <w:bottom w:val="single" w:color="000000" w:sz="4" w:space="0"/>
              <w:right w:val="single" w:color="000000" w:sz="4" w:space="0"/>
            </w:tcBorders>
            <w:vAlign w:val="center"/>
          </w:tcPr>
          <w:p w14:paraId="16109BC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90" w:type="pct"/>
            <w:tcBorders>
              <w:top w:val="single" w:color="auto" w:sz="4" w:space="0"/>
              <w:left w:val="single" w:color="000000" w:sz="4" w:space="0"/>
              <w:bottom w:val="single" w:color="000000" w:sz="4" w:space="0"/>
              <w:right w:val="single" w:color="000000" w:sz="4" w:space="0"/>
            </w:tcBorders>
            <w:vAlign w:val="center"/>
          </w:tcPr>
          <w:p w14:paraId="1634AA7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auto" w:sz="4" w:space="0"/>
              <w:left w:val="single" w:color="000000" w:sz="4" w:space="0"/>
              <w:bottom w:val="single" w:color="000000" w:sz="4" w:space="0"/>
              <w:right w:val="single" w:color="000000" w:sz="4" w:space="0"/>
            </w:tcBorders>
            <w:vAlign w:val="center"/>
          </w:tcPr>
          <w:p w14:paraId="7D7B444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auto" w:sz="4" w:space="0"/>
              <w:left w:val="single" w:color="000000" w:sz="4" w:space="0"/>
              <w:bottom w:val="single" w:color="000000" w:sz="4" w:space="0"/>
              <w:right w:val="single" w:color="000000" w:sz="4" w:space="0"/>
            </w:tcBorders>
            <w:vAlign w:val="center"/>
          </w:tcPr>
          <w:p w14:paraId="7CF8585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8" w:type="pct"/>
            <w:tcBorders>
              <w:top w:val="single" w:color="auto" w:sz="4" w:space="0"/>
              <w:left w:val="single" w:color="000000" w:sz="4" w:space="0"/>
              <w:bottom w:val="single" w:color="000000" w:sz="4" w:space="0"/>
              <w:right w:val="single" w:color="000000" w:sz="4" w:space="0"/>
            </w:tcBorders>
            <w:vAlign w:val="center"/>
          </w:tcPr>
          <w:p w14:paraId="5E6148E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199" w:type="pct"/>
            <w:tcBorders>
              <w:top w:val="single" w:color="auto" w:sz="4" w:space="0"/>
              <w:left w:val="single" w:color="000000" w:sz="4" w:space="0"/>
              <w:bottom w:val="single" w:color="000000" w:sz="4" w:space="0"/>
              <w:right w:val="single" w:color="000000" w:sz="4" w:space="0"/>
            </w:tcBorders>
            <w:vAlign w:val="center"/>
          </w:tcPr>
          <w:p w14:paraId="5535F31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sz w:val="24"/>
                <w:szCs w:val="24"/>
                <w:lang w:val="en-US" w:eastAsia="zh-CN"/>
              </w:rPr>
              <w:t>★</w:t>
            </w:r>
          </w:p>
        </w:tc>
      </w:tr>
      <w:tr w14:paraId="39C4940E">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13AF321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4322173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0DE177E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3</w:t>
            </w:r>
          </w:p>
        </w:tc>
        <w:tc>
          <w:tcPr>
            <w:tcW w:w="611" w:type="pct"/>
            <w:tcBorders>
              <w:top w:val="single" w:color="000000" w:sz="4" w:space="0"/>
              <w:left w:val="single" w:color="000000" w:sz="4" w:space="0"/>
              <w:bottom w:val="single" w:color="000000" w:sz="4" w:space="0"/>
              <w:right w:val="single" w:color="000000" w:sz="4" w:space="0"/>
            </w:tcBorders>
            <w:vAlign w:val="center"/>
          </w:tcPr>
          <w:p w14:paraId="1DC22B2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食品营养检验技术</w:t>
            </w:r>
          </w:p>
        </w:tc>
        <w:tc>
          <w:tcPr>
            <w:tcW w:w="435" w:type="pct"/>
            <w:tcBorders>
              <w:top w:val="single" w:color="000000" w:sz="4" w:space="0"/>
              <w:left w:val="single" w:color="000000" w:sz="4" w:space="0"/>
              <w:bottom w:val="single" w:color="000000" w:sz="4" w:space="0"/>
              <w:right w:val="single" w:color="000000" w:sz="4" w:space="0"/>
            </w:tcBorders>
            <w:vAlign w:val="center"/>
          </w:tcPr>
          <w:p w14:paraId="613C4F20">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kern w:val="0"/>
                <w:sz w:val="24"/>
                <w:szCs w:val="24"/>
                <w:lang w:val="en-US" w:bidi="ar"/>
                <w14:ligatures w14:val="none"/>
              </w:rPr>
            </w:pPr>
            <w:r>
              <w:rPr>
                <w:rFonts w:hint="eastAsia" w:ascii="仿宋" w:hAnsi="仿宋" w:eastAsia="仿宋" w:cs="仿宋"/>
                <w:color w:val="000000"/>
                <w:kern w:val="0"/>
                <w:sz w:val="24"/>
                <w:szCs w:val="24"/>
                <w:lang w:val="en-US" w:eastAsia="zh-CN" w:bidi="ar"/>
                <w14:ligatures w14:val="none"/>
              </w:rPr>
              <w:t>2.3</w:t>
            </w:r>
          </w:p>
        </w:tc>
        <w:tc>
          <w:tcPr>
            <w:tcW w:w="386" w:type="pct"/>
            <w:tcBorders>
              <w:top w:val="single" w:color="000000" w:sz="4" w:space="0"/>
              <w:left w:val="single" w:color="000000" w:sz="4" w:space="0"/>
              <w:bottom w:val="single" w:color="000000" w:sz="4" w:space="0"/>
              <w:right w:val="single" w:color="000000" w:sz="4" w:space="0"/>
            </w:tcBorders>
            <w:vAlign w:val="center"/>
          </w:tcPr>
          <w:p w14:paraId="3CFEDE5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val="en-US" w:eastAsia="zh-CN" w:bidi="ar"/>
                <w14:ligatures w14:val="none"/>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18A3D77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val="en-US" w:eastAsia="zh-CN" w:bidi="ar"/>
                <w14:ligatures w14:val="none"/>
              </w:rPr>
              <w:t>18</w:t>
            </w:r>
          </w:p>
        </w:tc>
        <w:tc>
          <w:tcPr>
            <w:tcW w:w="387" w:type="pct"/>
            <w:tcBorders>
              <w:top w:val="single" w:color="000000" w:sz="4" w:space="0"/>
              <w:left w:val="single" w:color="000000" w:sz="4" w:space="0"/>
              <w:bottom w:val="single" w:color="000000" w:sz="4" w:space="0"/>
              <w:right w:val="single" w:color="000000" w:sz="4" w:space="0"/>
            </w:tcBorders>
            <w:vAlign w:val="center"/>
          </w:tcPr>
          <w:p w14:paraId="608EBF3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val="en-US" w:eastAsia="zh-CN" w:bidi="ar"/>
                <w14:ligatures w14:val="none"/>
              </w:rPr>
              <w:t>18</w:t>
            </w:r>
          </w:p>
        </w:tc>
        <w:tc>
          <w:tcPr>
            <w:tcW w:w="234" w:type="pct"/>
            <w:tcBorders>
              <w:top w:val="single" w:color="000000" w:sz="4" w:space="0"/>
              <w:left w:val="single" w:color="000000" w:sz="4" w:space="0"/>
              <w:bottom w:val="single" w:color="000000" w:sz="4" w:space="0"/>
              <w:right w:val="single" w:color="000000" w:sz="4" w:space="0"/>
            </w:tcBorders>
            <w:vAlign w:val="center"/>
          </w:tcPr>
          <w:p w14:paraId="5F4B3F0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4BEE94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0B07556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eastAsia="zh-CN" w:bidi="ar"/>
                <w14:ligatures w14:val="none"/>
              </w:rPr>
            </w:pPr>
            <w:r>
              <w:rPr>
                <w:rFonts w:hint="eastAsia" w:ascii="仿宋" w:hAnsi="仿宋" w:eastAsia="仿宋" w:cs="仿宋"/>
                <w:color w:val="000000"/>
                <w:kern w:val="0"/>
                <w:sz w:val="24"/>
                <w:szCs w:val="24"/>
                <w:lang w:val="en-US" w:eastAsia="zh-CN" w:bidi="ar"/>
                <w14:ligatures w14:val="none"/>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336434B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2648658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426C5D63">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52477B4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1B51243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2E8230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6E93DE5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6D20EB2C">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4570B3A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0FA7F97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3A19F2C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4</w:t>
            </w:r>
          </w:p>
        </w:tc>
        <w:tc>
          <w:tcPr>
            <w:tcW w:w="611" w:type="pct"/>
            <w:tcBorders>
              <w:top w:val="single" w:color="000000" w:sz="4" w:space="0"/>
              <w:left w:val="single" w:color="000000" w:sz="4" w:space="0"/>
              <w:bottom w:val="single" w:color="000000" w:sz="4" w:space="0"/>
              <w:right w:val="single" w:color="000000" w:sz="4" w:space="0"/>
            </w:tcBorders>
            <w:vAlign w:val="center"/>
          </w:tcPr>
          <w:p w14:paraId="10832D4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健康信息采集与管理</w:t>
            </w:r>
          </w:p>
        </w:tc>
        <w:tc>
          <w:tcPr>
            <w:tcW w:w="435" w:type="pct"/>
            <w:tcBorders>
              <w:top w:val="single" w:color="000000" w:sz="4" w:space="0"/>
              <w:left w:val="single" w:color="000000" w:sz="4" w:space="0"/>
              <w:bottom w:val="single" w:color="000000" w:sz="4" w:space="0"/>
              <w:right w:val="single" w:color="000000" w:sz="4" w:space="0"/>
            </w:tcBorders>
            <w:vAlign w:val="center"/>
          </w:tcPr>
          <w:p w14:paraId="1EFD8BD7">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kern w:val="0"/>
                <w:sz w:val="24"/>
                <w:szCs w:val="24"/>
                <w:lang w:val="en-US" w:eastAsia="zh-CN" w:bidi="ar"/>
                <w14:ligatures w14:val="none"/>
              </w:rPr>
            </w:pPr>
            <w:r>
              <w:rPr>
                <w:rFonts w:hint="eastAsia" w:ascii="仿宋" w:hAnsi="仿宋" w:eastAsia="仿宋" w:cs="仿宋"/>
                <w:color w:val="000000"/>
                <w:kern w:val="0"/>
                <w:sz w:val="24"/>
                <w:szCs w:val="24"/>
                <w:lang w:val="en-US" w:eastAsia="zh-CN" w:bidi="ar"/>
                <w14:ligatures w14:val="none"/>
              </w:rPr>
              <w:t>2.3</w:t>
            </w:r>
          </w:p>
        </w:tc>
        <w:tc>
          <w:tcPr>
            <w:tcW w:w="386" w:type="pct"/>
            <w:tcBorders>
              <w:top w:val="single" w:color="000000" w:sz="4" w:space="0"/>
              <w:left w:val="single" w:color="000000" w:sz="4" w:space="0"/>
              <w:bottom w:val="single" w:color="000000" w:sz="4" w:space="0"/>
              <w:right w:val="single" w:color="000000" w:sz="4" w:space="0"/>
            </w:tcBorders>
            <w:vAlign w:val="center"/>
          </w:tcPr>
          <w:p w14:paraId="136DFCF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val="en-US" w:eastAsia="zh-CN" w:bidi="ar"/>
                <w14:ligatures w14:val="none"/>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7D8DDA8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val="en-US" w:eastAsia="zh-CN" w:bidi="ar"/>
                <w14:ligatures w14:val="none"/>
              </w:rPr>
              <w:t>18</w:t>
            </w:r>
          </w:p>
        </w:tc>
        <w:tc>
          <w:tcPr>
            <w:tcW w:w="387" w:type="pct"/>
            <w:tcBorders>
              <w:top w:val="single" w:color="000000" w:sz="4" w:space="0"/>
              <w:left w:val="single" w:color="000000" w:sz="4" w:space="0"/>
              <w:bottom w:val="single" w:color="000000" w:sz="4" w:space="0"/>
              <w:right w:val="single" w:color="000000" w:sz="4" w:space="0"/>
            </w:tcBorders>
            <w:vAlign w:val="center"/>
          </w:tcPr>
          <w:p w14:paraId="46056E9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val="en-US" w:eastAsia="zh-CN" w:bidi="ar"/>
                <w14:ligatures w14:val="none"/>
              </w:rPr>
              <w:t>18</w:t>
            </w:r>
          </w:p>
        </w:tc>
        <w:tc>
          <w:tcPr>
            <w:tcW w:w="234" w:type="pct"/>
            <w:tcBorders>
              <w:top w:val="single" w:color="000000" w:sz="4" w:space="0"/>
              <w:left w:val="single" w:color="000000" w:sz="4" w:space="0"/>
              <w:bottom w:val="single" w:color="000000" w:sz="4" w:space="0"/>
              <w:right w:val="single" w:color="000000" w:sz="4" w:space="0"/>
            </w:tcBorders>
            <w:vAlign w:val="center"/>
          </w:tcPr>
          <w:p w14:paraId="5970994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4FB6283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1A32A36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eastAsia="zh-CN" w:bidi="ar"/>
                <w14:ligatures w14:val="none"/>
              </w:rPr>
            </w:pPr>
            <w:r>
              <w:rPr>
                <w:rFonts w:hint="eastAsia" w:ascii="仿宋" w:hAnsi="仿宋" w:eastAsia="仿宋" w:cs="仿宋"/>
                <w:color w:val="000000"/>
                <w:kern w:val="0"/>
                <w:sz w:val="24"/>
                <w:szCs w:val="24"/>
                <w:lang w:val="en-US" w:eastAsia="zh-CN" w:bidi="ar"/>
                <w14:ligatures w14:val="none"/>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23B24CF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A3FE80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50B4A91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3DC77D5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2920765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5D685AC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076FF54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27DDEB07">
        <w:tblPrEx>
          <w:tblCellMar>
            <w:top w:w="0" w:type="dxa"/>
            <w:left w:w="108" w:type="dxa"/>
            <w:bottom w:w="0" w:type="dxa"/>
            <w:right w:w="108" w:type="dxa"/>
          </w:tblCellMar>
        </w:tblPrEx>
        <w:trPr>
          <w:trHeight w:val="90" w:hRule="atLeast"/>
          <w:jc w:val="center"/>
        </w:trPr>
        <w:tc>
          <w:tcPr>
            <w:tcW w:w="176" w:type="pct"/>
            <w:vMerge w:val="continue"/>
            <w:tcBorders>
              <w:left w:val="single" w:color="000000" w:sz="4" w:space="0"/>
              <w:right w:val="single" w:color="000000" w:sz="4" w:space="0"/>
            </w:tcBorders>
            <w:vAlign w:val="center"/>
          </w:tcPr>
          <w:p w14:paraId="22EADD0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272E8B6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3FA6757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5</w:t>
            </w:r>
          </w:p>
        </w:tc>
        <w:tc>
          <w:tcPr>
            <w:tcW w:w="611" w:type="pct"/>
            <w:tcBorders>
              <w:top w:val="single" w:color="000000" w:sz="4" w:space="0"/>
              <w:left w:val="single" w:color="000000" w:sz="4" w:space="0"/>
              <w:bottom w:val="single" w:color="000000" w:sz="4" w:space="0"/>
              <w:right w:val="single" w:color="000000" w:sz="4" w:space="0"/>
            </w:tcBorders>
            <w:vAlign w:val="center"/>
          </w:tcPr>
          <w:p w14:paraId="6FF50C8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膳食调查与分析</w:t>
            </w:r>
          </w:p>
        </w:tc>
        <w:tc>
          <w:tcPr>
            <w:tcW w:w="435" w:type="pct"/>
            <w:tcBorders>
              <w:top w:val="single" w:color="000000" w:sz="4" w:space="0"/>
              <w:left w:val="single" w:color="000000" w:sz="4" w:space="0"/>
              <w:bottom w:val="single" w:color="000000" w:sz="4" w:space="0"/>
              <w:right w:val="single" w:color="000000" w:sz="4" w:space="0"/>
            </w:tcBorders>
            <w:vAlign w:val="center"/>
          </w:tcPr>
          <w:p w14:paraId="5805219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val="en-US" w:eastAsia="zh-CN" w:bidi="ar"/>
                <w14:ligatures w14:val="none"/>
              </w:rPr>
              <w:t>4.5</w:t>
            </w:r>
          </w:p>
        </w:tc>
        <w:tc>
          <w:tcPr>
            <w:tcW w:w="386" w:type="pct"/>
            <w:tcBorders>
              <w:top w:val="single" w:color="000000" w:sz="4" w:space="0"/>
              <w:left w:val="single" w:color="000000" w:sz="4" w:space="0"/>
              <w:bottom w:val="single" w:color="000000" w:sz="4" w:space="0"/>
              <w:right w:val="single" w:color="000000" w:sz="4" w:space="0"/>
            </w:tcBorders>
            <w:vAlign w:val="center"/>
          </w:tcPr>
          <w:p w14:paraId="26EF718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72</w:t>
            </w:r>
          </w:p>
        </w:tc>
        <w:tc>
          <w:tcPr>
            <w:tcW w:w="376" w:type="pct"/>
            <w:tcBorders>
              <w:top w:val="single" w:color="000000" w:sz="4" w:space="0"/>
              <w:left w:val="single" w:color="000000" w:sz="4" w:space="0"/>
              <w:bottom w:val="single" w:color="000000" w:sz="4" w:space="0"/>
              <w:right w:val="single" w:color="000000" w:sz="4" w:space="0"/>
            </w:tcBorders>
            <w:vAlign w:val="center"/>
          </w:tcPr>
          <w:p w14:paraId="4AE284D5">
            <w:pPr>
              <w:keepNext w:val="0"/>
              <w:keepLines w:val="0"/>
              <w:widowControl/>
              <w:suppressLineNumbers w:val="0"/>
              <w:jc w:val="center"/>
              <w:textAlignment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w:t>
            </w:r>
          </w:p>
        </w:tc>
        <w:tc>
          <w:tcPr>
            <w:tcW w:w="387" w:type="pct"/>
            <w:tcBorders>
              <w:top w:val="single" w:color="000000" w:sz="4" w:space="0"/>
              <w:left w:val="single" w:color="000000" w:sz="4" w:space="0"/>
              <w:bottom w:val="single" w:color="000000" w:sz="4" w:space="0"/>
              <w:right w:val="single" w:color="000000" w:sz="4" w:space="0"/>
            </w:tcBorders>
            <w:vAlign w:val="center"/>
          </w:tcPr>
          <w:p w14:paraId="6F0EBBD6">
            <w:pPr>
              <w:keepNext w:val="0"/>
              <w:keepLines w:val="0"/>
              <w:widowControl/>
              <w:suppressLineNumbers w:val="0"/>
              <w:jc w:val="center"/>
              <w:textAlignment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234" w:type="pct"/>
            <w:tcBorders>
              <w:top w:val="single" w:color="000000" w:sz="4" w:space="0"/>
              <w:left w:val="single" w:color="000000" w:sz="4" w:space="0"/>
              <w:bottom w:val="single" w:color="000000" w:sz="4" w:space="0"/>
              <w:right w:val="single" w:color="000000" w:sz="4" w:space="0"/>
            </w:tcBorders>
            <w:vAlign w:val="center"/>
          </w:tcPr>
          <w:p w14:paraId="2349067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438ACC1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4</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3EC470A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1122E93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35A03C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2F4FBB7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0D88E3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2ED4ABB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2FCCA69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591F7BD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6F31E3C8">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078E26D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7373C70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3BA79D6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6</w:t>
            </w:r>
          </w:p>
        </w:tc>
        <w:tc>
          <w:tcPr>
            <w:tcW w:w="611" w:type="pct"/>
            <w:tcBorders>
              <w:top w:val="single" w:color="000000" w:sz="4" w:space="0"/>
              <w:left w:val="single" w:color="000000" w:sz="4" w:space="0"/>
              <w:bottom w:val="single" w:color="000000" w:sz="4" w:space="0"/>
              <w:right w:val="single" w:color="000000" w:sz="4" w:space="0"/>
            </w:tcBorders>
            <w:vAlign w:val="center"/>
          </w:tcPr>
          <w:p w14:paraId="284F53D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营养与疾病预防</w:t>
            </w:r>
          </w:p>
        </w:tc>
        <w:tc>
          <w:tcPr>
            <w:tcW w:w="435" w:type="pct"/>
            <w:tcBorders>
              <w:top w:val="single" w:color="000000" w:sz="4" w:space="0"/>
              <w:left w:val="single" w:color="000000" w:sz="4" w:space="0"/>
              <w:bottom w:val="single" w:color="000000" w:sz="4" w:space="0"/>
              <w:right w:val="single" w:color="000000" w:sz="4" w:space="0"/>
            </w:tcBorders>
            <w:vAlign w:val="center"/>
          </w:tcPr>
          <w:p w14:paraId="68FBCBF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val="en-US" w:eastAsia="zh-CN" w:bidi="ar"/>
                <w14:ligatures w14:val="none"/>
              </w:rPr>
              <w:t>4.5</w:t>
            </w:r>
          </w:p>
        </w:tc>
        <w:tc>
          <w:tcPr>
            <w:tcW w:w="386" w:type="pct"/>
            <w:tcBorders>
              <w:top w:val="single" w:color="000000" w:sz="4" w:space="0"/>
              <w:left w:val="single" w:color="000000" w:sz="4" w:space="0"/>
              <w:bottom w:val="single" w:color="000000" w:sz="4" w:space="0"/>
              <w:right w:val="single" w:color="000000" w:sz="4" w:space="0"/>
            </w:tcBorders>
            <w:vAlign w:val="center"/>
          </w:tcPr>
          <w:p w14:paraId="0651030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72</w:t>
            </w:r>
          </w:p>
        </w:tc>
        <w:tc>
          <w:tcPr>
            <w:tcW w:w="376" w:type="pct"/>
            <w:tcBorders>
              <w:top w:val="single" w:color="000000" w:sz="4" w:space="0"/>
              <w:left w:val="single" w:color="000000" w:sz="4" w:space="0"/>
              <w:bottom w:val="single" w:color="000000" w:sz="4" w:space="0"/>
              <w:right w:val="single" w:color="000000" w:sz="4" w:space="0"/>
            </w:tcBorders>
            <w:vAlign w:val="center"/>
          </w:tcPr>
          <w:p w14:paraId="6CEDF0CB">
            <w:pPr>
              <w:keepNext w:val="0"/>
              <w:keepLines w:val="0"/>
              <w:widowControl/>
              <w:suppressLineNumbers w:val="0"/>
              <w:jc w:val="center"/>
              <w:textAlignment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w:t>
            </w:r>
          </w:p>
        </w:tc>
        <w:tc>
          <w:tcPr>
            <w:tcW w:w="387" w:type="pct"/>
            <w:tcBorders>
              <w:top w:val="single" w:color="000000" w:sz="4" w:space="0"/>
              <w:left w:val="single" w:color="000000" w:sz="4" w:space="0"/>
              <w:bottom w:val="single" w:color="000000" w:sz="4" w:space="0"/>
              <w:right w:val="single" w:color="000000" w:sz="4" w:space="0"/>
            </w:tcBorders>
            <w:vAlign w:val="center"/>
          </w:tcPr>
          <w:p w14:paraId="7F3B7FFF">
            <w:pPr>
              <w:keepNext w:val="0"/>
              <w:keepLines w:val="0"/>
              <w:widowControl/>
              <w:suppressLineNumbers w:val="0"/>
              <w:jc w:val="center"/>
              <w:textAlignment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234" w:type="pct"/>
            <w:tcBorders>
              <w:top w:val="single" w:color="000000" w:sz="4" w:space="0"/>
              <w:left w:val="single" w:color="000000" w:sz="4" w:space="0"/>
              <w:bottom w:val="single" w:color="000000" w:sz="4" w:space="0"/>
              <w:right w:val="single" w:color="000000" w:sz="4" w:space="0"/>
            </w:tcBorders>
            <w:vAlign w:val="center"/>
          </w:tcPr>
          <w:p w14:paraId="28AA5B5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2A7EDC4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FD4F75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4</w:t>
            </w:r>
          </w:p>
        </w:tc>
        <w:tc>
          <w:tcPr>
            <w:tcW w:w="241" w:type="pct"/>
            <w:tcBorders>
              <w:top w:val="single" w:color="000000" w:sz="4" w:space="0"/>
              <w:left w:val="single" w:color="000000" w:sz="4" w:space="0"/>
              <w:bottom w:val="single" w:color="000000" w:sz="4" w:space="0"/>
              <w:right w:val="single" w:color="000000" w:sz="4" w:space="0"/>
            </w:tcBorders>
            <w:vAlign w:val="center"/>
          </w:tcPr>
          <w:p w14:paraId="0822A2C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33CA4BC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72CB168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742CC43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747127C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8" w:type="pct"/>
            <w:tcBorders>
              <w:top w:val="single" w:color="000000" w:sz="4" w:space="0"/>
              <w:left w:val="single" w:color="000000" w:sz="4" w:space="0"/>
              <w:bottom w:val="single" w:color="000000" w:sz="4" w:space="0"/>
              <w:right w:val="single" w:color="000000" w:sz="4" w:space="0"/>
            </w:tcBorders>
            <w:vAlign w:val="center"/>
          </w:tcPr>
          <w:p w14:paraId="34110D5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0D396DB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sz w:val="24"/>
                <w:szCs w:val="24"/>
                <w:lang w:val="en-US" w:eastAsia="zh-CN"/>
              </w:rPr>
              <w:t>★</w:t>
            </w:r>
          </w:p>
        </w:tc>
      </w:tr>
      <w:tr w14:paraId="3186A299">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67FC709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5A78DB6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6984CF6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7</w:t>
            </w:r>
          </w:p>
        </w:tc>
        <w:tc>
          <w:tcPr>
            <w:tcW w:w="611" w:type="pct"/>
            <w:tcBorders>
              <w:top w:val="single" w:color="000000" w:sz="4" w:space="0"/>
              <w:left w:val="single" w:color="000000" w:sz="4" w:space="0"/>
              <w:bottom w:val="single" w:color="000000" w:sz="4" w:space="0"/>
              <w:right w:val="single" w:color="000000" w:sz="4" w:space="0"/>
            </w:tcBorders>
            <w:vAlign w:val="center"/>
          </w:tcPr>
          <w:p w14:paraId="2714D6D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营养与代谢</w:t>
            </w:r>
          </w:p>
        </w:tc>
        <w:tc>
          <w:tcPr>
            <w:tcW w:w="435" w:type="pct"/>
            <w:tcBorders>
              <w:top w:val="single" w:color="000000" w:sz="4" w:space="0"/>
              <w:left w:val="single" w:color="000000" w:sz="4" w:space="0"/>
              <w:bottom w:val="single" w:color="000000" w:sz="4" w:space="0"/>
              <w:right w:val="single" w:color="000000" w:sz="4" w:space="0"/>
            </w:tcBorders>
            <w:vAlign w:val="center"/>
          </w:tcPr>
          <w:p w14:paraId="749A37D4">
            <w:pPr>
              <w:keepNext w:val="0"/>
              <w:keepLines w:val="0"/>
              <w:widowControl/>
              <w:suppressLineNumbers w:val="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i w:val="0"/>
                <w:iCs w:val="0"/>
                <w:color w:val="000000"/>
                <w:kern w:val="0"/>
                <w:sz w:val="24"/>
                <w:szCs w:val="24"/>
                <w:u w:val="none"/>
                <w:lang w:val="en-US" w:eastAsia="zh-CN" w:bidi="ar"/>
              </w:rPr>
              <w:t>2.3</w:t>
            </w:r>
          </w:p>
        </w:tc>
        <w:tc>
          <w:tcPr>
            <w:tcW w:w="386" w:type="pct"/>
            <w:tcBorders>
              <w:top w:val="single" w:color="000000" w:sz="4" w:space="0"/>
              <w:left w:val="single" w:color="000000" w:sz="4" w:space="0"/>
              <w:bottom w:val="single" w:color="000000" w:sz="4" w:space="0"/>
              <w:right w:val="single" w:color="000000" w:sz="4" w:space="0"/>
            </w:tcBorders>
            <w:vAlign w:val="center"/>
          </w:tcPr>
          <w:p w14:paraId="6581DF33">
            <w:pPr>
              <w:keepNext w:val="0"/>
              <w:keepLines w:val="0"/>
              <w:widowControl/>
              <w:suppressLineNumbers w:val="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i w:val="0"/>
                <w:iCs w:val="0"/>
                <w:color w:val="000000"/>
                <w:kern w:val="0"/>
                <w:sz w:val="24"/>
                <w:szCs w:val="24"/>
                <w:u w:val="none"/>
                <w:lang w:val="en-US" w:eastAsia="zh-CN" w:bidi="ar"/>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425C881C">
            <w:pPr>
              <w:keepNext w:val="0"/>
              <w:keepLines w:val="0"/>
              <w:widowControl/>
              <w:suppressLineNumbers w:val="0"/>
              <w:jc w:val="center"/>
              <w:textAlignment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i w:val="0"/>
                <w:iCs w:val="0"/>
                <w:color w:val="000000"/>
                <w:kern w:val="0"/>
                <w:sz w:val="24"/>
                <w:szCs w:val="24"/>
                <w:u w:val="none"/>
                <w:lang w:val="en-US" w:eastAsia="zh-CN" w:bidi="ar"/>
              </w:rPr>
              <w:t>36</w:t>
            </w:r>
          </w:p>
        </w:tc>
        <w:tc>
          <w:tcPr>
            <w:tcW w:w="387" w:type="pct"/>
            <w:tcBorders>
              <w:top w:val="single" w:color="000000" w:sz="4" w:space="0"/>
              <w:left w:val="single" w:color="000000" w:sz="4" w:space="0"/>
              <w:bottom w:val="single" w:color="000000" w:sz="4" w:space="0"/>
              <w:right w:val="single" w:color="000000" w:sz="4" w:space="0"/>
            </w:tcBorders>
            <w:vAlign w:val="center"/>
          </w:tcPr>
          <w:p w14:paraId="72DE792E">
            <w:pPr>
              <w:keepNext w:val="0"/>
              <w:keepLines w:val="0"/>
              <w:widowControl/>
              <w:suppressLineNumbers w:val="0"/>
              <w:jc w:val="center"/>
              <w:textAlignment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i w:val="0"/>
                <w:iCs w:val="0"/>
                <w:color w:val="000000"/>
                <w:kern w:val="0"/>
                <w:sz w:val="24"/>
                <w:szCs w:val="24"/>
                <w:u w:val="none"/>
                <w:lang w:val="en-US" w:eastAsia="zh-CN" w:bidi="ar"/>
              </w:rPr>
              <w:t>0</w:t>
            </w:r>
          </w:p>
        </w:tc>
        <w:tc>
          <w:tcPr>
            <w:tcW w:w="234" w:type="pct"/>
            <w:tcBorders>
              <w:top w:val="single" w:color="000000" w:sz="4" w:space="0"/>
              <w:left w:val="single" w:color="000000" w:sz="4" w:space="0"/>
              <w:bottom w:val="single" w:color="000000" w:sz="4" w:space="0"/>
              <w:right w:val="single" w:color="000000" w:sz="4" w:space="0"/>
            </w:tcBorders>
            <w:vAlign w:val="center"/>
          </w:tcPr>
          <w:p w14:paraId="5BDBBFD6">
            <w:pPr>
              <w:jc w:val="center"/>
              <w:rPr>
                <w:rFonts w:hint="eastAsia" w:ascii="仿宋" w:hAnsi="仿宋" w:eastAsia="仿宋" w:cs="仿宋"/>
                <w:color w:val="000000"/>
                <w:kern w:val="0"/>
                <w:sz w:val="24"/>
                <w:szCs w:val="24"/>
                <w:lang w:bidi="ar"/>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185B64C3">
            <w:pPr>
              <w:rPr>
                <w:rFonts w:hint="eastAsia" w:ascii="仿宋" w:hAnsi="仿宋" w:eastAsia="仿宋" w:cs="仿宋"/>
                <w:color w:val="000000"/>
                <w:kern w:val="0"/>
                <w:sz w:val="24"/>
                <w:szCs w:val="24"/>
                <w:lang w:bidi="ar"/>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05355586">
            <w:pPr>
              <w:keepNext w:val="0"/>
              <w:keepLines w:val="0"/>
              <w:widowControl/>
              <w:suppressLineNumbers w:val="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i w:val="0"/>
                <w:iCs w:val="0"/>
                <w:color w:val="000000"/>
                <w:kern w:val="0"/>
                <w:sz w:val="24"/>
                <w:szCs w:val="24"/>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6A1EB07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3665E88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7E966E9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6C1C7D4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7" w:type="pct"/>
            <w:tcBorders>
              <w:top w:val="single" w:color="000000" w:sz="4" w:space="0"/>
              <w:left w:val="single" w:color="000000" w:sz="4" w:space="0"/>
              <w:bottom w:val="single" w:color="000000" w:sz="4" w:space="0"/>
              <w:right w:val="single" w:color="000000" w:sz="4" w:space="0"/>
            </w:tcBorders>
            <w:vAlign w:val="center"/>
          </w:tcPr>
          <w:p w14:paraId="1BFDF2A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78534BA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2E8B4FF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7AEC4130">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bottom w:val="single" w:color="auto" w:sz="4" w:space="0"/>
              <w:right w:val="single" w:color="000000" w:sz="4" w:space="0"/>
            </w:tcBorders>
            <w:vAlign w:val="center"/>
          </w:tcPr>
          <w:p w14:paraId="15189D7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left w:val="single" w:color="000000" w:sz="4" w:space="0"/>
              <w:right w:val="single" w:color="000000" w:sz="4" w:space="0"/>
            </w:tcBorders>
            <w:vAlign w:val="center"/>
          </w:tcPr>
          <w:p w14:paraId="6C5D24C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4C581A7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8</w:t>
            </w:r>
          </w:p>
        </w:tc>
        <w:tc>
          <w:tcPr>
            <w:tcW w:w="611" w:type="pct"/>
            <w:tcBorders>
              <w:top w:val="single" w:color="000000" w:sz="4" w:space="0"/>
              <w:left w:val="single" w:color="000000" w:sz="4" w:space="0"/>
              <w:bottom w:val="single" w:color="000000" w:sz="4" w:space="0"/>
              <w:right w:val="single" w:color="000000" w:sz="4" w:space="0"/>
            </w:tcBorders>
            <w:vAlign w:val="center"/>
          </w:tcPr>
          <w:p w14:paraId="6AFC27F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功能食品加工技术</w:t>
            </w:r>
          </w:p>
        </w:tc>
        <w:tc>
          <w:tcPr>
            <w:tcW w:w="435" w:type="pct"/>
            <w:tcBorders>
              <w:top w:val="single" w:color="000000" w:sz="4" w:space="0"/>
              <w:left w:val="single" w:color="000000" w:sz="4" w:space="0"/>
              <w:bottom w:val="single" w:color="000000" w:sz="4" w:space="0"/>
              <w:right w:val="single" w:color="000000" w:sz="4" w:space="0"/>
            </w:tcBorders>
            <w:vAlign w:val="center"/>
          </w:tcPr>
          <w:p w14:paraId="5ECAC2B2">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宋体" w:cs="宋体"/>
                <w:i w:val="0"/>
                <w:iCs w:val="0"/>
                <w:color w:val="000000"/>
                <w:kern w:val="0"/>
                <w:sz w:val="22"/>
                <w:szCs w:val="22"/>
                <w:u w:val="none"/>
                <w:lang w:val="en-US" w:eastAsia="zh-CN" w:bidi="ar"/>
              </w:rPr>
              <w:t>2.3</w:t>
            </w:r>
          </w:p>
        </w:tc>
        <w:tc>
          <w:tcPr>
            <w:tcW w:w="386" w:type="pct"/>
            <w:tcBorders>
              <w:top w:val="single" w:color="000000" w:sz="4" w:space="0"/>
              <w:left w:val="single" w:color="000000" w:sz="4" w:space="0"/>
              <w:bottom w:val="single" w:color="000000" w:sz="4" w:space="0"/>
              <w:right w:val="single" w:color="000000" w:sz="4" w:space="0"/>
            </w:tcBorders>
            <w:vAlign w:val="center"/>
          </w:tcPr>
          <w:p w14:paraId="6695F55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21F0DC1A">
            <w:pPr>
              <w:keepNext w:val="0"/>
              <w:keepLines w:val="0"/>
              <w:widowControl/>
              <w:suppressLineNumbers w:val="0"/>
              <w:jc w:val="center"/>
              <w:textAlignment w:val="center"/>
              <w:rPr>
                <w:rFonts w:hint="eastAsia" w:ascii="仿宋" w:hAnsi="仿宋" w:eastAsia="仿宋" w:cs="仿宋"/>
                <w:color w:val="000000" w:themeColor="text1"/>
                <w:kern w:val="0"/>
                <w:sz w:val="24"/>
                <w:szCs w:val="24"/>
                <w:lang w:bidi="ar"/>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w:t>
            </w:r>
          </w:p>
        </w:tc>
        <w:tc>
          <w:tcPr>
            <w:tcW w:w="387" w:type="pct"/>
            <w:tcBorders>
              <w:top w:val="single" w:color="000000" w:sz="4" w:space="0"/>
              <w:left w:val="single" w:color="000000" w:sz="4" w:space="0"/>
              <w:bottom w:val="single" w:color="000000" w:sz="4" w:space="0"/>
              <w:right w:val="single" w:color="000000" w:sz="4" w:space="0"/>
            </w:tcBorders>
            <w:vAlign w:val="center"/>
          </w:tcPr>
          <w:p w14:paraId="30388359">
            <w:pPr>
              <w:keepNext w:val="0"/>
              <w:keepLines w:val="0"/>
              <w:widowControl/>
              <w:suppressLineNumbers w:val="0"/>
              <w:jc w:val="center"/>
              <w:textAlignment w:val="center"/>
              <w:rPr>
                <w:rFonts w:hint="eastAsia" w:ascii="仿宋" w:hAnsi="仿宋" w:eastAsia="仿宋" w:cs="仿宋"/>
                <w:color w:val="000000" w:themeColor="text1"/>
                <w:sz w:val="24"/>
                <w:szCs w:val="24"/>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w:t>
            </w:r>
          </w:p>
        </w:tc>
        <w:tc>
          <w:tcPr>
            <w:tcW w:w="234" w:type="pct"/>
            <w:tcBorders>
              <w:top w:val="single" w:color="000000" w:sz="4" w:space="0"/>
              <w:left w:val="single" w:color="000000" w:sz="4" w:space="0"/>
              <w:bottom w:val="single" w:color="000000" w:sz="4" w:space="0"/>
              <w:right w:val="single" w:color="000000" w:sz="4" w:space="0"/>
            </w:tcBorders>
            <w:vAlign w:val="center"/>
          </w:tcPr>
          <w:p w14:paraId="0313C62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28A4767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48619FF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6442339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AC34EC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11B0FC7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4DD2E7A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kern w:val="0"/>
                <w:sz w:val="24"/>
                <w:szCs w:val="24"/>
                <w:lang w:bidi="ar"/>
                <w14:ligatures w14:val="none"/>
              </w:rPr>
              <w:t>√</w:t>
            </w:r>
          </w:p>
        </w:tc>
        <w:tc>
          <w:tcPr>
            <w:tcW w:w="177" w:type="pct"/>
            <w:tcBorders>
              <w:top w:val="single" w:color="000000" w:sz="4" w:space="0"/>
              <w:left w:val="single" w:color="000000" w:sz="4" w:space="0"/>
              <w:bottom w:val="single" w:color="000000" w:sz="4" w:space="0"/>
              <w:right w:val="single" w:color="000000" w:sz="4" w:space="0"/>
            </w:tcBorders>
            <w:vAlign w:val="center"/>
          </w:tcPr>
          <w:p w14:paraId="2F0CE96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D61D23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4CC9F5E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0D8ADB2E">
        <w:tblPrEx>
          <w:tblCellMar>
            <w:top w:w="0" w:type="dxa"/>
            <w:left w:w="108" w:type="dxa"/>
            <w:bottom w:w="0" w:type="dxa"/>
            <w:right w:w="108" w:type="dxa"/>
          </w:tblCellMar>
        </w:tblPrEx>
        <w:trPr>
          <w:trHeight w:val="57" w:hRule="atLeast"/>
          <w:jc w:val="center"/>
        </w:trPr>
        <w:tc>
          <w:tcPr>
            <w:tcW w:w="1146" w:type="pct"/>
            <w:gridSpan w:val="5"/>
            <w:tcBorders>
              <w:top w:val="single" w:color="auto" w:sz="4" w:space="0"/>
              <w:left w:val="single" w:color="000000" w:sz="4" w:space="0"/>
              <w:bottom w:val="single" w:color="auto" w:sz="4" w:space="0"/>
              <w:right w:val="single" w:color="000000" w:sz="4" w:space="0"/>
            </w:tcBorders>
            <w:vAlign w:val="center"/>
          </w:tcPr>
          <w:p w14:paraId="1258CD0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小计</w:t>
            </w:r>
          </w:p>
        </w:tc>
        <w:tc>
          <w:tcPr>
            <w:tcW w:w="435" w:type="pct"/>
            <w:tcBorders>
              <w:top w:val="single" w:color="000000" w:sz="4" w:space="0"/>
              <w:left w:val="single" w:color="000000" w:sz="4" w:space="0"/>
              <w:bottom w:val="single" w:color="000000" w:sz="4" w:space="0"/>
              <w:right w:val="single" w:color="000000" w:sz="4" w:space="0"/>
            </w:tcBorders>
            <w:vAlign w:val="center"/>
          </w:tcPr>
          <w:p w14:paraId="7685E34C">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14:ligatures w14:val="none"/>
              </w:rPr>
            </w:pPr>
            <w:r>
              <w:rPr>
                <w:rFonts w:hint="eastAsia" w:ascii="仿宋" w:hAnsi="仿宋" w:eastAsia="仿宋" w:cs="仿宋"/>
                <w:i w:val="0"/>
                <w:iCs w:val="0"/>
                <w:color w:val="000000"/>
                <w:kern w:val="0"/>
                <w:sz w:val="24"/>
                <w:szCs w:val="24"/>
                <w:u w:val="none"/>
                <w:lang w:val="en-US" w:eastAsia="zh-CN" w:bidi="ar"/>
              </w:rPr>
              <w:t>24.2</w:t>
            </w:r>
          </w:p>
        </w:tc>
        <w:tc>
          <w:tcPr>
            <w:tcW w:w="386" w:type="pct"/>
            <w:tcBorders>
              <w:top w:val="single" w:color="000000" w:sz="4" w:space="0"/>
              <w:left w:val="single" w:color="000000" w:sz="4" w:space="0"/>
              <w:bottom w:val="single" w:color="000000" w:sz="4" w:space="0"/>
              <w:right w:val="single" w:color="000000" w:sz="4" w:space="0"/>
            </w:tcBorders>
            <w:vAlign w:val="center"/>
          </w:tcPr>
          <w:p w14:paraId="73BEA789">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14:ligatures w14:val="none"/>
              </w:rPr>
            </w:pPr>
            <w:r>
              <w:rPr>
                <w:rFonts w:hint="eastAsia" w:ascii="仿宋" w:hAnsi="仿宋" w:eastAsia="仿宋" w:cs="仿宋"/>
                <w:i w:val="0"/>
                <w:iCs w:val="0"/>
                <w:color w:val="000000"/>
                <w:kern w:val="0"/>
                <w:sz w:val="24"/>
                <w:szCs w:val="24"/>
                <w:u w:val="none"/>
                <w:lang w:val="en-US" w:eastAsia="zh-CN" w:bidi="ar"/>
              </w:rPr>
              <w:t>384</w:t>
            </w:r>
          </w:p>
        </w:tc>
        <w:tc>
          <w:tcPr>
            <w:tcW w:w="376" w:type="pct"/>
            <w:tcBorders>
              <w:top w:val="single" w:color="000000" w:sz="4" w:space="0"/>
              <w:left w:val="single" w:color="000000" w:sz="4" w:space="0"/>
              <w:bottom w:val="single" w:color="000000" w:sz="4" w:space="0"/>
              <w:right w:val="single" w:color="000000" w:sz="4" w:space="0"/>
            </w:tcBorders>
            <w:vAlign w:val="center"/>
          </w:tcPr>
          <w:p w14:paraId="742E27BB">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14:ligatures w14:val="none"/>
              </w:rPr>
            </w:pPr>
            <w:r>
              <w:rPr>
                <w:rFonts w:hint="eastAsia" w:ascii="仿宋" w:hAnsi="仿宋" w:eastAsia="仿宋" w:cs="仿宋"/>
                <w:i w:val="0"/>
                <w:iCs w:val="0"/>
                <w:color w:val="000000"/>
                <w:kern w:val="0"/>
                <w:sz w:val="24"/>
                <w:szCs w:val="24"/>
                <w:u w:val="none"/>
                <w:lang w:val="en-US" w:eastAsia="zh-CN" w:bidi="ar"/>
              </w:rPr>
              <w:t>264</w:t>
            </w:r>
          </w:p>
        </w:tc>
        <w:tc>
          <w:tcPr>
            <w:tcW w:w="387" w:type="pct"/>
            <w:tcBorders>
              <w:top w:val="single" w:color="000000" w:sz="4" w:space="0"/>
              <w:left w:val="single" w:color="000000" w:sz="4" w:space="0"/>
              <w:bottom w:val="single" w:color="000000" w:sz="4" w:space="0"/>
              <w:right w:val="single" w:color="000000" w:sz="4" w:space="0"/>
            </w:tcBorders>
            <w:vAlign w:val="center"/>
          </w:tcPr>
          <w:p w14:paraId="29B71F9B">
            <w:pPr>
              <w:keepNext w:val="0"/>
              <w:keepLines w:val="0"/>
              <w:widowControl/>
              <w:suppressLineNumbers w:val="0"/>
              <w:jc w:val="center"/>
              <w:textAlignment w:val="center"/>
              <w:rPr>
                <w:rFonts w:hint="default" w:ascii="仿宋" w:hAnsi="仿宋" w:eastAsia="仿宋" w:cs="仿宋"/>
                <w:color w:val="000000"/>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120</w:t>
            </w:r>
          </w:p>
        </w:tc>
        <w:tc>
          <w:tcPr>
            <w:tcW w:w="234" w:type="pct"/>
            <w:tcBorders>
              <w:top w:val="single" w:color="000000" w:sz="4" w:space="0"/>
              <w:left w:val="single" w:color="000000" w:sz="4" w:space="0"/>
              <w:bottom w:val="single" w:color="000000" w:sz="4" w:space="0"/>
              <w:right w:val="single" w:color="000000" w:sz="4" w:space="0"/>
            </w:tcBorders>
            <w:vAlign w:val="center"/>
          </w:tcPr>
          <w:p w14:paraId="71443BB9">
            <w:pPr>
              <w:keepNext w:val="0"/>
              <w:keepLines w:val="0"/>
              <w:widowControl/>
              <w:suppressLineNumbers w:val="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i w:val="0"/>
                <w:iCs w:val="0"/>
                <w:color w:val="000000"/>
                <w:kern w:val="0"/>
                <w:sz w:val="24"/>
                <w:szCs w:val="24"/>
                <w:u w:val="none"/>
                <w:lang w:val="en-US" w:eastAsia="zh-CN" w:bidi="ar"/>
              </w:rPr>
              <w:t>6</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1B40DCF">
            <w:pPr>
              <w:keepNext w:val="0"/>
              <w:keepLines w:val="0"/>
              <w:widowControl/>
              <w:suppressLineNumbers w:val="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i w:val="0"/>
                <w:iCs w:val="0"/>
                <w:color w:val="000000"/>
                <w:kern w:val="0"/>
                <w:sz w:val="24"/>
                <w:szCs w:val="24"/>
                <w:u w:val="none"/>
                <w:lang w:val="en-US" w:eastAsia="zh-CN" w:bidi="ar"/>
              </w:rPr>
              <w:t>4</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382A3BA">
            <w:pPr>
              <w:keepNext w:val="0"/>
              <w:keepLines w:val="0"/>
              <w:widowControl/>
              <w:suppressLineNumbers w:val="0"/>
              <w:jc w:val="center"/>
              <w:textAlignment w:val="center"/>
              <w:rPr>
                <w:rFonts w:hint="default" w:ascii="仿宋" w:hAnsi="仿宋" w:eastAsia="仿宋" w:cs="仿宋"/>
                <w:color w:val="000000"/>
                <w:sz w:val="24"/>
                <w:szCs w:val="24"/>
                <w:lang w:val="en-US" w:eastAsia="zh-CN"/>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241" w:type="pct"/>
            <w:tcBorders>
              <w:top w:val="single" w:color="000000" w:sz="4" w:space="0"/>
              <w:left w:val="single" w:color="000000" w:sz="4" w:space="0"/>
              <w:bottom w:val="single" w:color="000000" w:sz="4" w:space="0"/>
              <w:right w:val="single" w:color="000000" w:sz="4" w:space="0"/>
            </w:tcBorders>
            <w:vAlign w:val="center"/>
          </w:tcPr>
          <w:p w14:paraId="55CFF521">
            <w:pPr>
              <w:keepNext w:val="0"/>
              <w:keepLines w:val="0"/>
              <w:widowControl/>
              <w:suppressLineNumbers w:val="0"/>
              <w:jc w:val="center"/>
              <w:textAlignment w:val="center"/>
              <w:rPr>
                <w:rFonts w:hint="eastAsia" w:ascii="仿宋" w:hAnsi="仿宋" w:eastAsia="仿宋" w:cs="仿宋"/>
                <w:color w:val="000000"/>
                <w:sz w:val="24"/>
                <w:szCs w:val="24"/>
                <w:lang w:eastAsia="zh-CN"/>
                <w14:ligatures w14:val="none"/>
              </w:rPr>
            </w:pPr>
            <w:r>
              <w:rPr>
                <w:rFonts w:hint="eastAsia" w:ascii="仿宋" w:hAnsi="仿宋" w:eastAsia="仿宋" w:cs="仿宋"/>
                <w:i w:val="0"/>
                <w:iCs w:val="0"/>
                <w:color w:val="000000"/>
                <w:kern w:val="0"/>
                <w:sz w:val="24"/>
                <w:szCs w:val="24"/>
                <w:u w:val="none"/>
                <w:lang w:val="en-US" w:eastAsia="zh-CN" w:bidi="ar"/>
              </w:rPr>
              <w:t>0</w:t>
            </w:r>
          </w:p>
        </w:tc>
        <w:tc>
          <w:tcPr>
            <w:tcW w:w="241" w:type="pct"/>
            <w:tcBorders>
              <w:top w:val="single" w:color="000000" w:sz="4" w:space="0"/>
              <w:left w:val="single" w:color="000000" w:sz="4" w:space="0"/>
              <w:bottom w:val="single" w:color="000000" w:sz="4" w:space="0"/>
              <w:right w:val="single" w:color="000000" w:sz="4" w:space="0"/>
            </w:tcBorders>
            <w:vAlign w:val="center"/>
          </w:tcPr>
          <w:p w14:paraId="25FBD5AC">
            <w:pPr>
              <w:keepNext w:val="0"/>
              <w:keepLines w:val="0"/>
              <w:widowControl/>
              <w:suppressLineNumbers w:val="0"/>
              <w:jc w:val="center"/>
              <w:textAlignment w:val="center"/>
              <w:rPr>
                <w:rFonts w:hint="eastAsia" w:ascii="仿宋" w:hAnsi="仿宋" w:eastAsia="仿宋" w:cs="仿宋"/>
                <w:color w:val="000000"/>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0</w:t>
            </w:r>
          </w:p>
        </w:tc>
        <w:tc>
          <w:tcPr>
            <w:tcW w:w="290" w:type="pct"/>
            <w:tcBorders>
              <w:top w:val="single" w:color="000000" w:sz="4" w:space="0"/>
              <w:left w:val="single" w:color="000000" w:sz="4" w:space="0"/>
              <w:bottom w:val="single" w:color="000000" w:sz="4" w:space="0"/>
              <w:right w:val="single" w:color="000000" w:sz="4" w:space="0"/>
            </w:tcBorders>
            <w:vAlign w:val="center"/>
          </w:tcPr>
          <w:p w14:paraId="4940E36D">
            <w:pPr>
              <w:keepNext w:val="0"/>
              <w:keepLines w:val="0"/>
              <w:widowControl/>
              <w:suppressLineNumbers w:val="0"/>
              <w:jc w:val="center"/>
              <w:textAlignment w:val="center"/>
              <w:rPr>
                <w:rFonts w:hint="eastAsia" w:ascii="仿宋" w:hAnsi="仿宋" w:eastAsia="仿宋" w:cs="仿宋"/>
                <w:color w:val="000000"/>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vAlign w:val="center"/>
          </w:tcPr>
          <w:p w14:paraId="5961B26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1406D3A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64F3195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99" w:type="pct"/>
            <w:tcBorders>
              <w:top w:val="single" w:color="000000" w:sz="4" w:space="0"/>
              <w:left w:val="single" w:color="000000" w:sz="4" w:space="0"/>
              <w:bottom w:val="single" w:color="auto" w:sz="4" w:space="0"/>
              <w:right w:val="single" w:color="000000" w:sz="4" w:space="0"/>
            </w:tcBorders>
            <w:noWrap/>
            <w:vAlign w:val="center"/>
          </w:tcPr>
          <w:p w14:paraId="5D1F1C3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5E0E36BD">
        <w:tblPrEx>
          <w:tblCellMar>
            <w:top w:w="0" w:type="dxa"/>
            <w:left w:w="108" w:type="dxa"/>
            <w:bottom w:w="0" w:type="dxa"/>
            <w:right w:w="108" w:type="dxa"/>
          </w:tblCellMar>
        </w:tblPrEx>
        <w:trPr>
          <w:trHeight w:val="57" w:hRule="atLeast"/>
          <w:jc w:val="center"/>
        </w:trPr>
        <w:tc>
          <w:tcPr>
            <w:tcW w:w="176" w:type="pct"/>
            <w:vMerge w:val="restart"/>
            <w:tcBorders>
              <w:top w:val="single" w:color="auto" w:sz="4" w:space="0"/>
              <w:left w:val="single" w:color="000000" w:sz="4" w:space="0"/>
              <w:right w:val="single" w:color="auto" w:sz="4" w:space="0"/>
            </w:tcBorders>
            <w:vAlign w:val="center"/>
          </w:tcPr>
          <w:p w14:paraId="7BBFE19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专业拓展课</w:t>
            </w:r>
          </w:p>
        </w:tc>
        <w:tc>
          <w:tcPr>
            <w:tcW w:w="189" w:type="pct"/>
            <w:gridSpan w:val="2"/>
            <w:vMerge w:val="restart"/>
            <w:tcBorders>
              <w:top w:val="single" w:color="auto" w:sz="4" w:space="0"/>
              <w:left w:val="single" w:color="auto" w:sz="4" w:space="0"/>
              <w:bottom w:val="single" w:color="auto" w:sz="4" w:space="0"/>
              <w:right w:val="single" w:color="auto" w:sz="4" w:space="0"/>
            </w:tcBorders>
            <w:vAlign w:val="center"/>
          </w:tcPr>
          <w:p w14:paraId="69E3D52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lang w:eastAsia="zh-CN"/>
                <w14:ligatures w14:val="none"/>
              </w:rPr>
            </w:pPr>
            <w:r>
              <w:rPr>
                <w:rFonts w:hint="eastAsia" w:ascii="仿宋" w:hAnsi="仿宋" w:eastAsia="仿宋" w:cs="仿宋"/>
                <w:color w:val="000000"/>
                <w:kern w:val="0"/>
                <w:sz w:val="24"/>
                <w:szCs w:val="24"/>
                <w:lang w:val="en-US" w:eastAsia="zh-CN" w:bidi="ar"/>
                <w14:ligatures w14:val="none"/>
              </w:rPr>
              <w:t>必修</w:t>
            </w:r>
          </w:p>
        </w:tc>
        <w:tc>
          <w:tcPr>
            <w:tcW w:w="168" w:type="pct"/>
            <w:tcBorders>
              <w:top w:val="single" w:color="000000" w:sz="4" w:space="0"/>
              <w:left w:val="single" w:color="auto" w:sz="4" w:space="0"/>
              <w:bottom w:val="single" w:color="000000" w:sz="4" w:space="0"/>
              <w:right w:val="single" w:color="000000" w:sz="4" w:space="0"/>
            </w:tcBorders>
            <w:vAlign w:val="center"/>
          </w:tcPr>
          <w:p w14:paraId="21CA543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val="en-US" w:eastAsia="zh-CN" w:bidi="ar"/>
                <w14:ligatures w14:val="none"/>
              </w:rPr>
            </w:pPr>
            <w:r>
              <w:rPr>
                <w:rFonts w:hint="eastAsia" w:ascii="仿宋" w:hAnsi="仿宋" w:eastAsia="仿宋" w:cs="仿宋"/>
                <w:color w:val="000000"/>
                <w:kern w:val="0"/>
                <w:sz w:val="24"/>
                <w:szCs w:val="24"/>
                <w:lang w:val="en-US" w:eastAsia="zh-CN" w:bidi="ar"/>
                <w14:ligatures w14:val="none"/>
              </w:rPr>
              <w:t>1</w:t>
            </w:r>
          </w:p>
        </w:tc>
        <w:tc>
          <w:tcPr>
            <w:tcW w:w="611" w:type="pct"/>
            <w:tcBorders>
              <w:top w:val="single" w:color="000000" w:sz="4" w:space="0"/>
              <w:left w:val="single" w:color="000000" w:sz="4" w:space="0"/>
              <w:bottom w:val="single" w:color="000000" w:sz="4" w:space="0"/>
              <w:right w:val="single" w:color="000000" w:sz="4" w:space="0"/>
            </w:tcBorders>
            <w:vAlign w:val="center"/>
          </w:tcPr>
          <w:p w14:paraId="6BC2A44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中医饮食保健</w:t>
            </w:r>
          </w:p>
        </w:tc>
        <w:tc>
          <w:tcPr>
            <w:tcW w:w="435" w:type="pct"/>
            <w:tcBorders>
              <w:top w:val="single" w:color="000000" w:sz="4" w:space="0"/>
              <w:left w:val="single" w:color="000000" w:sz="4" w:space="0"/>
              <w:bottom w:val="single" w:color="000000" w:sz="4" w:space="0"/>
              <w:right w:val="single" w:color="000000" w:sz="4" w:space="0"/>
            </w:tcBorders>
            <w:vAlign w:val="center"/>
          </w:tcPr>
          <w:p w14:paraId="59160A8B">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宋体" w:cs="宋体"/>
                <w:i w:val="0"/>
                <w:iCs w:val="0"/>
                <w:color w:val="000000"/>
                <w:kern w:val="0"/>
                <w:sz w:val="22"/>
                <w:szCs w:val="22"/>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6F53BD4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sz w:val="24"/>
                <w:szCs w:val="24"/>
                <w14:ligatures w14:val="none"/>
              </w:rPr>
              <w:t>32</w:t>
            </w:r>
          </w:p>
        </w:tc>
        <w:tc>
          <w:tcPr>
            <w:tcW w:w="376" w:type="pct"/>
            <w:tcBorders>
              <w:top w:val="single" w:color="000000" w:sz="4" w:space="0"/>
              <w:left w:val="single" w:color="000000" w:sz="4" w:space="0"/>
              <w:bottom w:val="single" w:color="000000" w:sz="4" w:space="0"/>
              <w:right w:val="single" w:color="000000" w:sz="4" w:space="0"/>
            </w:tcBorders>
            <w:vAlign w:val="center"/>
          </w:tcPr>
          <w:p w14:paraId="6225C64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16</w:t>
            </w:r>
          </w:p>
        </w:tc>
        <w:tc>
          <w:tcPr>
            <w:tcW w:w="387" w:type="pct"/>
            <w:tcBorders>
              <w:top w:val="single" w:color="000000" w:sz="4" w:space="0"/>
              <w:left w:val="single" w:color="000000" w:sz="4" w:space="0"/>
              <w:bottom w:val="single" w:color="000000" w:sz="4" w:space="0"/>
              <w:right w:val="single" w:color="000000" w:sz="4" w:space="0"/>
            </w:tcBorders>
            <w:vAlign w:val="center"/>
          </w:tcPr>
          <w:p w14:paraId="1954948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16</w:t>
            </w:r>
          </w:p>
        </w:tc>
        <w:tc>
          <w:tcPr>
            <w:tcW w:w="234" w:type="pct"/>
            <w:tcBorders>
              <w:top w:val="single" w:color="000000" w:sz="4" w:space="0"/>
              <w:left w:val="single" w:color="000000" w:sz="4" w:space="0"/>
              <w:bottom w:val="single" w:color="000000" w:sz="4" w:space="0"/>
              <w:right w:val="single" w:color="000000" w:sz="4" w:space="0"/>
            </w:tcBorders>
            <w:vAlign w:val="center"/>
          </w:tcPr>
          <w:p w14:paraId="6A77AB4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000000"/>
                <w:sz w:val="24"/>
                <w:szCs w:val="24"/>
                <w14:ligatures w14:val="none"/>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299F4F5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9E3356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F0F5AF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6C34C1C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43A5634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729FE99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16B8BDE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79F7746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000000"/>
                <w:kern w:val="0"/>
                <w:sz w:val="24"/>
                <w:szCs w:val="24"/>
                <w:lang w:bidi="ar"/>
                <w14:ligatures w14:val="none"/>
              </w:rPr>
              <w:t>√</w:t>
            </w:r>
          </w:p>
        </w:tc>
        <w:tc>
          <w:tcPr>
            <w:tcW w:w="199" w:type="pct"/>
            <w:tcBorders>
              <w:top w:val="single" w:color="auto" w:sz="4" w:space="0"/>
              <w:left w:val="single" w:color="auto" w:sz="4" w:space="0"/>
              <w:bottom w:val="single" w:color="auto" w:sz="4" w:space="0"/>
              <w:right w:val="single" w:color="auto" w:sz="4" w:space="0"/>
            </w:tcBorders>
            <w:vAlign w:val="center"/>
          </w:tcPr>
          <w:p w14:paraId="1607711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lang w:val="en-US" w:eastAsia="zh-CN"/>
                <w14:ligatures w14:val="none"/>
              </w:rPr>
            </w:pPr>
          </w:p>
        </w:tc>
      </w:tr>
      <w:tr w14:paraId="1FD577C5">
        <w:tblPrEx>
          <w:tblCellMar>
            <w:top w:w="0" w:type="dxa"/>
            <w:left w:w="108" w:type="dxa"/>
            <w:bottom w:w="0" w:type="dxa"/>
            <w:right w:w="108" w:type="dxa"/>
          </w:tblCellMar>
        </w:tblPrEx>
        <w:trPr>
          <w:trHeight w:val="314" w:hRule="atLeast"/>
          <w:jc w:val="center"/>
        </w:trPr>
        <w:tc>
          <w:tcPr>
            <w:tcW w:w="176" w:type="pct"/>
            <w:vMerge w:val="continue"/>
            <w:tcBorders>
              <w:left w:val="single" w:color="000000" w:sz="4" w:space="0"/>
              <w:right w:val="single" w:color="auto" w:sz="4" w:space="0"/>
            </w:tcBorders>
            <w:vAlign w:val="center"/>
          </w:tcPr>
          <w:p w14:paraId="7A442CC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89" w:type="pct"/>
            <w:gridSpan w:val="2"/>
            <w:vMerge w:val="continue"/>
            <w:tcBorders>
              <w:top w:val="single" w:color="auto" w:sz="4" w:space="0"/>
              <w:left w:val="single" w:color="auto" w:sz="4" w:space="0"/>
              <w:bottom w:val="single" w:color="auto" w:sz="4" w:space="0"/>
              <w:right w:val="single" w:color="auto" w:sz="4" w:space="0"/>
            </w:tcBorders>
            <w:vAlign w:val="center"/>
          </w:tcPr>
          <w:p w14:paraId="568A425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68" w:type="pct"/>
            <w:tcBorders>
              <w:top w:val="single" w:color="000000" w:sz="4" w:space="0"/>
              <w:left w:val="single" w:color="auto" w:sz="4" w:space="0"/>
              <w:bottom w:val="single" w:color="000000" w:sz="4" w:space="0"/>
              <w:right w:val="single" w:color="000000" w:sz="4" w:space="0"/>
            </w:tcBorders>
            <w:vAlign w:val="center"/>
          </w:tcPr>
          <w:p w14:paraId="54E68DE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val="en-US" w:eastAsia="zh-CN" w:bidi="ar"/>
                <w14:ligatures w14:val="none"/>
              </w:rPr>
            </w:pPr>
            <w:r>
              <w:rPr>
                <w:rFonts w:hint="eastAsia" w:ascii="仿宋" w:hAnsi="仿宋" w:eastAsia="仿宋" w:cs="仿宋"/>
                <w:color w:val="auto"/>
                <w:kern w:val="0"/>
                <w:sz w:val="24"/>
                <w:szCs w:val="24"/>
                <w:lang w:val="en-US" w:eastAsia="zh-CN" w:bidi="ar"/>
                <w14:ligatures w14:val="none"/>
              </w:rPr>
              <w:t>2</w:t>
            </w:r>
          </w:p>
        </w:tc>
        <w:tc>
          <w:tcPr>
            <w:tcW w:w="611" w:type="pct"/>
            <w:tcBorders>
              <w:top w:val="single" w:color="000000" w:sz="4" w:space="0"/>
              <w:left w:val="single" w:color="000000" w:sz="4" w:space="0"/>
              <w:bottom w:val="single" w:color="000000" w:sz="4" w:space="0"/>
              <w:right w:val="single" w:color="000000" w:sz="4" w:space="0"/>
            </w:tcBorders>
            <w:vAlign w:val="center"/>
          </w:tcPr>
          <w:p w14:paraId="0BDC56C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auto"/>
                <w:kern w:val="0"/>
                <w:sz w:val="24"/>
                <w:szCs w:val="24"/>
                <w:lang w:bidi="ar"/>
                <w14:ligatures w14:val="none"/>
              </w:rPr>
              <w:t>药食同源原料开发</w:t>
            </w:r>
          </w:p>
        </w:tc>
        <w:tc>
          <w:tcPr>
            <w:tcW w:w="435" w:type="pct"/>
            <w:tcBorders>
              <w:top w:val="single" w:color="000000" w:sz="4" w:space="0"/>
              <w:left w:val="single" w:color="000000" w:sz="4" w:space="0"/>
              <w:bottom w:val="single" w:color="000000" w:sz="4" w:space="0"/>
              <w:right w:val="single" w:color="000000" w:sz="4" w:space="0"/>
            </w:tcBorders>
            <w:vAlign w:val="center"/>
          </w:tcPr>
          <w:p w14:paraId="1B96A046">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宋体" w:cs="宋体"/>
                <w:i w:val="0"/>
                <w:iCs w:val="0"/>
                <w:color w:val="000000"/>
                <w:kern w:val="0"/>
                <w:sz w:val="22"/>
                <w:szCs w:val="22"/>
                <w:u w:val="none"/>
                <w:lang w:val="en-US" w:eastAsia="zh-CN" w:bidi="ar"/>
              </w:rPr>
              <w:t>2.3</w:t>
            </w:r>
          </w:p>
        </w:tc>
        <w:tc>
          <w:tcPr>
            <w:tcW w:w="386" w:type="pct"/>
            <w:tcBorders>
              <w:top w:val="single" w:color="000000" w:sz="4" w:space="0"/>
              <w:left w:val="single" w:color="000000" w:sz="4" w:space="0"/>
              <w:bottom w:val="single" w:color="000000" w:sz="4" w:space="0"/>
              <w:right w:val="single" w:color="000000" w:sz="4" w:space="0"/>
            </w:tcBorders>
            <w:vAlign w:val="center"/>
          </w:tcPr>
          <w:p w14:paraId="121247D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auto"/>
                <w:sz w:val="24"/>
                <w:szCs w:val="24"/>
                <w14:ligatures w14:val="none"/>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146500D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auto"/>
                <w:kern w:val="0"/>
                <w:sz w:val="24"/>
                <w:szCs w:val="24"/>
                <w:lang w:bidi="ar"/>
                <w14:ligatures w14:val="none"/>
              </w:rPr>
              <w:t>18</w:t>
            </w:r>
          </w:p>
        </w:tc>
        <w:tc>
          <w:tcPr>
            <w:tcW w:w="387" w:type="pct"/>
            <w:tcBorders>
              <w:top w:val="single" w:color="000000" w:sz="4" w:space="0"/>
              <w:left w:val="single" w:color="000000" w:sz="4" w:space="0"/>
              <w:bottom w:val="single" w:color="000000" w:sz="4" w:space="0"/>
              <w:right w:val="single" w:color="000000" w:sz="4" w:space="0"/>
            </w:tcBorders>
            <w:vAlign w:val="center"/>
          </w:tcPr>
          <w:p w14:paraId="34ED418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auto"/>
                <w:kern w:val="0"/>
                <w:sz w:val="24"/>
                <w:szCs w:val="24"/>
                <w:lang w:bidi="ar"/>
                <w14:ligatures w14:val="none"/>
              </w:rPr>
              <w:t>18</w:t>
            </w:r>
          </w:p>
        </w:tc>
        <w:tc>
          <w:tcPr>
            <w:tcW w:w="234" w:type="pct"/>
            <w:tcBorders>
              <w:top w:val="single" w:color="000000" w:sz="4" w:space="0"/>
              <w:left w:val="single" w:color="000000" w:sz="4" w:space="0"/>
              <w:bottom w:val="single" w:color="000000" w:sz="4" w:space="0"/>
              <w:right w:val="single" w:color="000000" w:sz="4" w:space="0"/>
            </w:tcBorders>
            <w:vAlign w:val="center"/>
          </w:tcPr>
          <w:p w14:paraId="3FF3CD9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9033D5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5A24B1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2615EF1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auto"/>
                <w:sz w:val="24"/>
                <w:szCs w:val="24"/>
                <w14:ligatures w14:val="none"/>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4D72D29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0C03877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BEC9F3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5401F0F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007456C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auto"/>
                <w:kern w:val="0"/>
                <w:sz w:val="24"/>
                <w:szCs w:val="24"/>
                <w:lang w:bidi="ar"/>
                <w14:ligatures w14:val="none"/>
              </w:rPr>
              <w:t>√</w:t>
            </w:r>
          </w:p>
        </w:tc>
        <w:tc>
          <w:tcPr>
            <w:tcW w:w="199" w:type="pct"/>
            <w:tcBorders>
              <w:top w:val="single" w:color="auto" w:sz="4" w:space="0"/>
              <w:left w:val="single" w:color="auto" w:sz="4" w:space="0"/>
              <w:bottom w:val="single" w:color="auto" w:sz="4" w:space="0"/>
              <w:right w:val="single" w:color="auto" w:sz="4" w:space="0"/>
            </w:tcBorders>
            <w:vAlign w:val="center"/>
          </w:tcPr>
          <w:p w14:paraId="736B07A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lang w:val="en-US" w:eastAsia="zh-CN"/>
                <w14:ligatures w14:val="none"/>
              </w:rPr>
            </w:pPr>
          </w:p>
        </w:tc>
      </w:tr>
      <w:tr w14:paraId="2B0A1BBA">
        <w:tblPrEx>
          <w:tblCellMar>
            <w:top w:w="0" w:type="dxa"/>
            <w:left w:w="108" w:type="dxa"/>
            <w:bottom w:w="0" w:type="dxa"/>
            <w:right w:w="108" w:type="dxa"/>
          </w:tblCellMar>
        </w:tblPrEx>
        <w:trPr>
          <w:trHeight w:val="594" w:hRule="atLeast"/>
          <w:jc w:val="center"/>
        </w:trPr>
        <w:tc>
          <w:tcPr>
            <w:tcW w:w="176" w:type="pct"/>
            <w:vMerge w:val="continue"/>
            <w:tcBorders>
              <w:left w:val="single" w:color="000000" w:sz="4" w:space="0"/>
              <w:right w:val="single" w:color="auto" w:sz="4" w:space="0"/>
            </w:tcBorders>
            <w:vAlign w:val="center"/>
          </w:tcPr>
          <w:p w14:paraId="699A65E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89" w:type="pct"/>
            <w:gridSpan w:val="2"/>
            <w:vMerge w:val="continue"/>
            <w:tcBorders>
              <w:top w:val="single" w:color="auto" w:sz="4" w:space="0"/>
              <w:left w:val="single" w:color="auto" w:sz="4" w:space="0"/>
              <w:bottom w:val="single" w:color="auto" w:sz="4" w:space="0"/>
              <w:right w:val="single" w:color="auto" w:sz="4" w:space="0"/>
            </w:tcBorders>
            <w:vAlign w:val="center"/>
          </w:tcPr>
          <w:p w14:paraId="09E45B1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68" w:type="pct"/>
            <w:tcBorders>
              <w:top w:val="single" w:color="000000" w:sz="4" w:space="0"/>
              <w:left w:val="single" w:color="auto" w:sz="4" w:space="0"/>
              <w:bottom w:val="single" w:color="000000" w:sz="4" w:space="0"/>
              <w:right w:val="single" w:color="000000" w:sz="4" w:space="0"/>
            </w:tcBorders>
            <w:vAlign w:val="center"/>
          </w:tcPr>
          <w:p w14:paraId="49F621B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val="en-US" w:eastAsia="zh-CN" w:bidi="ar"/>
                <w14:ligatures w14:val="none"/>
              </w:rPr>
            </w:pPr>
            <w:r>
              <w:rPr>
                <w:rFonts w:hint="eastAsia" w:ascii="仿宋" w:hAnsi="仿宋" w:eastAsia="仿宋" w:cs="仿宋"/>
                <w:color w:val="auto"/>
                <w:kern w:val="0"/>
                <w:sz w:val="24"/>
                <w:szCs w:val="24"/>
                <w:lang w:val="en-US" w:eastAsia="zh-CN" w:bidi="ar"/>
                <w14:ligatures w14:val="none"/>
              </w:rPr>
              <w:t>3</w:t>
            </w:r>
          </w:p>
        </w:tc>
        <w:tc>
          <w:tcPr>
            <w:tcW w:w="611" w:type="pct"/>
            <w:tcBorders>
              <w:top w:val="single" w:color="000000" w:sz="4" w:space="0"/>
              <w:left w:val="single" w:color="000000" w:sz="4" w:space="0"/>
              <w:bottom w:val="single" w:color="000000" w:sz="4" w:space="0"/>
              <w:right w:val="single" w:color="000000" w:sz="4" w:space="0"/>
            </w:tcBorders>
            <w:vAlign w:val="center"/>
          </w:tcPr>
          <w:p w14:paraId="31F457F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auto"/>
                <w:kern w:val="0"/>
                <w:sz w:val="24"/>
                <w:szCs w:val="24"/>
                <w:lang w:bidi="ar"/>
                <w14:ligatures w14:val="none"/>
              </w:rPr>
              <w:t>职业健康安全指导</w:t>
            </w:r>
          </w:p>
        </w:tc>
        <w:tc>
          <w:tcPr>
            <w:tcW w:w="435" w:type="pct"/>
            <w:tcBorders>
              <w:top w:val="single" w:color="000000" w:sz="4" w:space="0"/>
              <w:left w:val="single" w:color="000000" w:sz="4" w:space="0"/>
              <w:bottom w:val="single" w:color="000000" w:sz="4" w:space="0"/>
              <w:right w:val="single" w:color="000000" w:sz="4" w:space="0"/>
            </w:tcBorders>
            <w:vAlign w:val="center"/>
          </w:tcPr>
          <w:p w14:paraId="45456E0F">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宋体" w:cs="宋体"/>
                <w:i w:val="0"/>
                <w:iCs w:val="0"/>
                <w:color w:val="000000"/>
                <w:kern w:val="0"/>
                <w:sz w:val="22"/>
                <w:szCs w:val="22"/>
                <w:u w:val="none"/>
                <w:lang w:val="en-US" w:eastAsia="zh-CN" w:bidi="ar"/>
              </w:rPr>
              <w:t>2.3</w:t>
            </w:r>
          </w:p>
        </w:tc>
        <w:tc>
          <w:tcPr>
            <w:tcW w:w="386" w:type="pct"/>
            <w:tcBorders>
              <w:top w:val="single" w:color="000000" w:sz="4" w:space="0"/>
              <w:left w:val="single" w:color="000000" w:sz="4" w:space="0"/>
              <w:bottom w:val="single" w:color="000000" w:sz="4" w:space="0"/>
              <w:right w:val="single" w:color="000000" w:sz="4" w:space="0"/>
            </w:tcBorders>
            <w:vAlign w:val="center"/>
          </w:tcPr>
          <w:p w14:paraId="696285E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14:ligatures w14:val="none"/>
              </w:rPr>
            </w:pPr>
            <w:r>
              <w:rPr>
                <w:rFonts w:hint="eastAsia" w:ascii="仿宋" w:hAnsi="仿宋" w:eastAsia="仿宋" w:cs="仿宋"/>
                <w:color w:val="auto"/>
                <w:sz w:val="24"/>
                <w:szCs w:val="24"/>
                <w14:ligatures w14:val="none"/>
              </w:rPr>
              <w:t>36</w:t>
            </w:r>
          </w:p>
        </w:tc>
        <w:tc>
          <w:tcPr>
            <w:tcW w:w="376" w:type="pct"/>
            <w:tcBorders>
              <w:top w:val="single" w:color="000000" w:sz="4" w:space="0"/>
              <w:left w:val="single" w:color="000000" w:sz="4" w:space="0"/>
              <w:bottom w:val="single" w:color="000000" w:sz="4" w:space="0"/>
              <w:right w:val="single" w:color="000000" w:sz="4" w:space="0"/>
            </w:tcBorders>
            <w:vAlign w:val="center"/>
          </w:tcPr>
          <w:p w14:paraId="6F27B20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auto"/>
                <w:kern w:val="0"/>
                <w:sz w:val="24"/>
                <w:szCs w:val="24"/>
                <w:lang w:bidi="ar"/>
                <w14:ligatures w14:val="none"/>
              </w:rPr>
              <w:t>18</w:t>
            </w:r>
          </w:p>
        </w:tc>
        <w:tc>
          <w:tcPr>
            <w:tcW w:w="387" w:type="pct"/>
            <w:tcBorders>
              <w:top w:val="single" w:color="000000" w:sz="4" w:space="0"/>
              <w:left w:val="single" w:color="000000" w:sz="4" w:space="0"/>
              <w:bottom w:val="single" w:color="000000" w:sz="4" w:space="0"/>
              <w:right w:val="single" w:color="000000" w:sz="4" w:space="0"/>
            </w:tcBorders>
            <w:vAlign w:val="center"/>
          </w:tcPr>
          <w:p w14:paraId="48CF3FA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auto"/>
                <w:kern w:val="0"/>
                <w:sz w:val="24"/>
                <w:szCs w:val="24"/>
                <w:lang w:bidi="ar"/>
                <w14:ligatures w14:val="none"/>
              </w:rPr>
              <w:t>18</w:t>
            </w:r>
          </w:p>
        </w:tc>
        <w:tc>
          <w:tcPr>
            <w:tcW w:w="234" w:type="pct"/>
            <w:tcBorders>
              <w:top w:val="single" w:color="000000" w:sz="4" w:space="0"/>
              <w:left w:val="single" w:color="000000" w:sz="4" w:space="0"/>
              <w:bottom w:val="single" w:color="000000" w:sz="4" w:space="0"/>
              <w:right w:val="single" w:color="000000" w:sz="4" w:space="0"/>
            </w:tcBorders>
            <w:vAlign w:val="center"/>
          </w:tcPr>
          <w:p w14:paraId="53D9EDE3">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7EE2EFCB">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2CC1E05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45D4735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r>
              <w:rPr>
                <w:rFonts w:hint="eastAsia" w:ascii="仿宋" w:hAnsi="仿宋" w:eastAsia="仿宋" w:cs="仿宋"/>
                <w:color w:val="auto"/>
                <w:sz w:val="24"/>
                <w:szCs w:val="24"/>
                <w14:ligatures w14:val="none"/>
              </w:rPr>
              <w:t>2</w:t>
            </w:r>
          </w:p>
        </w:tc>
        <w:tc>
          <w:tcPr>
            <w:tcW w:w="241" w:type="pct"/>
            <w:tcBorders>
              <w:top w:val="single" w:color="000000" w:sz="4" w:space="0"/>
              <w:left w:val="single" w:color="000000" w:sz="4" w:space="0"/>
              <w:bottom w:val="single" w:color="000000" w:sz="4" w:space="0"/>
              <w:right w:val="single" w:color="000000" w:sz="4" w:space="0"/>
            </w:tcBorders>
            <w:vAlign w:val="center"/>
          </w:tcPr>
          <w:p w14:paraId="2E1A8BF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290" w:type="pct"/>
            <w:tcBorders>
              <w:top w:val="single" w:color="000000" w:sz="4" w:space="0"/>
              <w:left w:val="single" w:color="000000" w:sz="4" w:space="0"/>
              <w:bottom w:val="single" w:color="000000" w:sz="4" w:space="0"/>
              <w:right w:val="single" w:color="000000" w:sz="4" w:space="0"/>
            </w:tcBorders>
            <w:vAlign w:val="center"/>
          </w:tcPr>
          <w:p w14:paraId="16F0DC9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493C9DD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7D3CB22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78" w:type="pct"/>
            <w:tcBorders>
              <w:top w:val="single" w:color="000000" w:sz="4" w:space="0"/>
              <w:left w:val="single" w:color="000000" w:sz="4" w:space="0"/>
              <w:bottom w:val="single" w:color="000000" w:sz="4" w:space="0"/>
              <w:right w:val="single" w:color="auto" w:sz="4" w:space="0"/>
            </w:tcBorders>
            <w:vAlign w:val="center"/>
          </w:tcPr>
          <w:p w14:paraId="361DB55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r>
              <w:rPr>
                <w:rFonts w:hint="eastAsia" w:ascii="仿宋" w:hAnsi="仿宋" w:eastAsia="仿宋" w:cs="仿宋"/>
                <w:color w:val="auto"/>
                <w:kern w:val="0"/>
                <w:sz w:val="24"/>
                <w:szCs w:val="24"/>
                <w:lang w:bidi="ar"/>
                <w14:ligatures w14:val="none"/>
              </w:rPr>
              <w:t>√</w:t>
            </w:r>
          </w:p>
        </w:tc>
        <w:tc>
          <w:tcPr>
            <w:tcW w:w="199" w:type="pct"/>
            <w:tcBorders>
              <w:top w:val="single" w:color="auto" w:sz="4" w:space="0"/>
              <w:left w:val="single" w:color="auto" w:sz="4" w:space="0"/>
              <w:bottom w:val="single" w:color="auto" w:sz="4" w:space="0"/>
              <w:right w:val="single" w:color="auto" w:sz="4" w:space="0"/>
            </w:tcBorders>
            <w:vAlign w:val="center"/>
          </w:tcPr>
          <w:p w14:paraId="71609A6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lang w:val="en-US" w:eastAsia="zh-CN"/>
                <w14:ligatures w14:val="none"/>
              </w:rPr>
            </w:pPr>
          </w:p>
        </w:tc>
      </w:tr>
      <w:tr w14:paraId="2EDC57E5">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30D34F4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lang w:bidi="ar"/>
                <w14:ligatures w14:val="none"/>
              </w:rPr>
            </w:pPr>
          </w:p>
        </w:tc>
        <w:tc>
          <w:tcPr>
            <w:tcW w:w="189" w:type="pct"/>
            <w:gridSpan w:val="2"/>
            <w:vMerge w:val="restart"/>
            <w:tcBorders>
              <w:top w:val="single" w:color="auto" w:sz="4" w:space="0"/>
              <w:left w:val="single" w:color="000000" w:sz="4" w:space="0"/>
              <w:bottom w:val="single" w:color="auto" w:sz="4" w:space="0"/>
              <w:right w:val="single" w:color="000000" w:sz="4" w:space="0"/>
            </w:tcBorders>
            <w:vAlign w:val="center"/>
          </w:tcPr>
          <w:p w14:paraId="62BF61E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lang w:val="en-US" w:eastAsia="zh-CN"/>
                <w14:ligatures w14:val="none"/>
              </w:rPr>
            </w:pPr>
            <w:r>
              <w:rPr>
                <w:rFonts w:hint="eastAsia" w:ascii="仿宋" w:hAnsi="仿宋" w:eastAsia="仿宋" w:cs="仿宋"/>
                <w:color w:val="000000"/>
                <w:sz w:val="24"/>
                <w:szCs w:val="24"/>
                <w:lang w:val="en-US" w:eastAsia="zh-CN"/>
                <w14:ligatures w14:val="none"/>
              </w:rPr>
              <w:t>选修</w:t>
            </w:r>
          </w:p>
        </w:tc>
        <w:tc>
          <w:tcPr>
            <w:tcW w:w="168" w:type="pct"/>
            <w:tcBorders>
              <w:top w:val="single" w:color="000000" w:sz="4" w:space="0"/>
              <w:left w:val="single" w:color="000000" w:sz="4" w:space="0"/>
              <w:bottom w:val="single" w:color="000000" w:sz="4" w:space="0"/>
              <w:right w:val="single" w:color="000000" w:sz="4" w:space="0"/>
            </w:tcBorders>
            <w:vAlign w:val="center"/>
          </w:tcPr>
          <w:p w14:paraId="631B784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lang w:eastAsia="zh-CN"/>
                <w14:ligatures w14:val="none"/>
              </w:rPr>
            </w:pPr>
            <w:r>
              <w:rPr>
                <w:rFonts w:hint="eastAsia" w:ascii="仿宋" w:hAnsi="仿宋" w:eastAsia="仿宋" w:cs="仿宋"/>
                <w:color w:val="auto"/>
                <w:kern w:val="0"/>
                <w:sz w:val="24"/>
                <w:szCs w:val="24"/>
                <w:lang w:val="en-US" w:eastAsia="zh-CN" w:bidi="ar"/>
                <w14:ligatures w14:val="none"/>
              </w:rPr>
              <w:t>1</w:t>
            </w:r>
          </w:p>
        </w:tc>
        <w:tc>
          <w:tcPr>
            <w:tcW w:w="611" w:type="pct"/>
            <w:tcBorders>
              <w:top w:val="single" w:color="000000" w:sz="4" w:space="0"/>
              <w:left w:val="single" w:color="000000" w:sz="4" w:space="0"/>
              <w:bottom w:val="single" w:color="000000" w:sz="4" w:space="0"/>
              <w:right w:val="single" w:color="000000" w:sz="4" w:space="0"/>
            </w:tcBorders>
            <w:vAlign w:val="center"/>
          </w:tcPr>
          <w:p w14:paraId="2FE2908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bidi="ar"/>
                <w14:ligatures w14:val="none"/>
              </w:rPr>
            </w:pPr>
            <w:r>
              <w:rPr>
                <w:rFonts w:hint="eastAsia" w:ascii="仿宋" w:hAnsi="仿宋" w:eastAsia="仿宋" w:cs="仿宋"/>
                <w:color w:val="auto"/>
                <w:kern w:val="0"/>
                <w:sz w:val="24"/>
                <w:szCs w:val="24"/>
                <w:lang w:bidi="ar"/>
                <w14:ligatures w14:val="none"/>
              </w:rPr>
              <w:t>运动与营养</w:t>
            </w:r>
          </w:p>
        </w:tc>
        <w:tc>
          <w:tcPr>
            <w:tcW w:w="435" w:type="pct"/>
            <w:tcBorders>
              <w:top w:val="single" w:color="000000" w:sz="4" w:space="0"/>
              <w:left w:val="single" w:color="000000" w:sz="4" w:space="0"/>
              <w:bottom w:val="single" w:color="000000" w:sz="4" w:space="0"/>
              <w:right w:val="single" w:color="000000" w:sz="4" w:space="0"/>
            </w:tcBorders>
            <w:vAlign w:val="center"/>
          </w:tcPr>
          <w:p w14:paraId="7DBD336E">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auto"/>
                <w:kern w:val="0"/>
                <w:sz w:val="24"/>
                <w:szCs w:val="24"/>
                <w:lang w:val="en-US" w:eastAsia="zh-CN" w:bidi="ar"/>
                <w14:ligatures w14:val="none"/>
              </w:rPr>
            </w:pPr>
            <w:r>
              <w:rPr>
                <w:rFonts w:hint="eastAsia" w:ascii="仿宋" w:hAnsi="仿宋" w:eastAsia="宋体" w:cs="宋体"/>
                <w:i w:val="0"/>
                <w:iCs w:val="0"/>
                <w:color w:val="000000"/>
                <w:kern w:val="0"/>
                <w:sz w:val="22"/>
                <w:szCs w:val="22"/>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vAlign w:val="center"/>
          </w:tcPr>
          <w:p w14:paraId="21CEE56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kern w:val="0"/>
                <w:sz w:val="24"/>
                <w:szCs w:val="24"/>
                <w:lang w:val="en-US" w:eastAsia="zh-CN" w:bidi="ar"/>
                <w14:ligatures w14:val="none"/>
              </w:rPr>
              <w:t>48</w:t>
            </w:r>
          </w:p>
        </w:tc>
        <w:tc>
          <w:tcPr>
            <w:tcW w:w="376" w:type="pct"/>
            <w:tcBorders>
              <w:top w:val="single" w:color="000000" w:sz="4" w:space="0"/>
              <w:left w:val="single" w:color="000000" w:sz="4" w:space="0"/>
              <w:bottom w:val="single" w:color="000000" w:sz="4" w:space="0"/>
              <w:right w:val="single" w:color="000000" w:sz="4" w:space="0"/>
            </w:tcBorders>
            <w:vAlign w:val="center"/>
          </w:tcPr>
          <w:p w14:paraId="19447FC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kern w:val="0"/>
                <w:sz w:val="24"/>
                <w:szCs w:val="24"/>
                <w:lang w:val="en-US" w:eastAsia="zh-CN" w:bidi="ar"/>
                <w14:ligatures w14:val="none"/>
              </w:rPr>
              <w:t>24</w:t>
            </w:r>
          </w:p>
        </w:tc>
        <w:tc>
          <w:tcPr>
            <w:tcW w:w="387" w:type="pct"/>
            <w:tcBorders>
              <w:top w:val="single" w:color="000000" w:sz="4" w:space="0"/>
              <w:left w:val="single" w:color="000000" w:sz="4" w:space="0"/>
              <w:bottom w:val="single" w:color="000000" w:sz="4" w:space="0"/>
              <w:right w:val="single" w:color="000000" w:sz="4" w:space="0"/>
            </w:tcBorders>
            <w:vAlign w:val="center"/>
          </w:tcPr>
          <w:p w14:paraId="73E6044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24</w:t>
            </w:r>
          </w:p>
        </w:tc>
        <w:tc>
          <w:tcPr>
            <w:tcW w:w="234" w:type="pct"/>
            <w:tcBorders>
              <w:top w:val="single" w:color="000000" w:sz="4" w:space="0"/>
              <w:left w:val="single" w:color="000000" w:sz="4" w:space="0"/>
              <w:bottom w:val="single" w:color="000000" w:sz="4" w:space="0"/>
              <w:right w:val="single" w:color="000000" w:sz="4" w:space="0"/>
            </w:tcBorders>
            <w:vAlign w:val="center"/>
          </w:tcPr>
          <w:p w14:paraId="5A3FDB1B">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5EC5929E">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5C96A23F">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19DB257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73983F4">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lang w:eastAsia="zh-CN"/>
                <w14:ligatures w14:val="none"/>
              </w:rPr>
            </w:pPr>
            <w:r>
              <w:rPr>
                <w:rFonts w:hint="eastAsia" w:ascii="仿宋" w:hAnsi="仿宋" w:eastAsia="仿宋" w:cs="仿宋"/>
                <w:color w:val="auto"/>
                <w:sz w:val="24"/>
                <w:szCs w:val="24"/>
                <w:lang w:val="en-US" w:eastAsia="zh-CN"/>
                <w14:ligatures w14:val="none"/>
              </w:rPr>
              <w:t>4</w:t>
            </w:r>
          </w:p>
        </w:tc>
        <w:tc>
          <w:tcPr>
            <w:tcW w:w="290" w:type="pct"/>
            <w:tcBorders>
              <w:top w:val="single" w:color="000000" w:sz="4" w:space="0"/>
              <w:left w:val="single" w:color="000000" w:sz="4" w:space="0"/>
              <w:bottom w:val="single" w:color="000000" w:sz="4" w:space="0"/>
              <w:right w:val="single" w:color="000000" w:sz="4" w:space="0"/>
            </w:tcBorders>
            <w:vAlign w:val="center"/>
          </w:tcPr>
          <w:p w14:paraId="4487D7D2">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A6F6543">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0E8C8A3E">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40A02A4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仿宋" w:cs="仿宋"/>
                <w:color w:val="auto"/>
                <w:kern w:val="0"/>
                <w:sz w:val="24"/>
                <w:szCs w:val="24"/>
                <w:lang w:bidi="ar"/>
                <w14:ligatures w14:val="none"/>
              </w:rPr>
              <w:t>√</w:t>
            </w:r>
          </w:p>
        </w:tc>
        <w:tc>
          <w:tcPr>
            <w:tcW w:w="199" w:type="pct"/>
            <w:vMerge w:val="restart"/>
            <w:tcBorders>
              <w:top w:val="single" w:color="auto" w:sz="4" w:space="0"/>
              <w:left w:val="single" w:color="000000" w:sz="4" w:space="0"/>
              <w:bottom w:val="single" w:color="auto" w:sz="4" w:space="0"/>
              <w:right w:val="single" w:color="000000" w:sz="4" w:space="0"/>
            </w:tcBorders>
            <w:vAlign w:val="center"/>
          </w:tcPr>
          <w:p w14:paraId="5B823FF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lang w:val="en-US" w:eastAsia="zh-CN"/>
                <w14:ligatures w14:val="none"/>
              </w:rPr>
            </w:pPr>
            <w:r>
              <w:rPr>
                <w:rFonts w:hint="eastAsia" w:ascii="仿宋" w:hAnsi="仿宋" w:eastAsia="仿宋" w:cs="仿宋"/>
                <w:sz w:val="24"/>
                <w:szCs w:val="24"/>
                <w:lang w:val="en-US" w:eastAsia="zh-CN"/>
              </w:rPr>
              <w:t>▲</w:t>
            </w:r>
            <w:r>
              <w:rPr>
                <w:rFonts w:hint="eastAsia" w:ascii="仿宋" w:hAnsi="仿宋" w:eastAsia="仿宋" w:cs="仿宋"/>
                <w:color w:val="000000"/>
                <w:sz w:val="24"/>
                <w:szCs w:val="24"/>
                <w:lang w:val="en-US" w:eastAsia="zh-CN"/>
                <w14:ligatures w14:val="none"/>
              </w:rPr>
              <w:t>5选4</w:t>
            </w:r>
          </w:p>
        </w:tc>
      </w:tr>
      <w:tr w14:paraId="70C102AD">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5624C76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top w:val="single" w:color="auto" w:sz="4" w:space="0"/>
              <w:left w:val="single" w:color="000000" w:sz="4" w:space="0"/>
              <w:bottom w:val="single" w:color="auto" w:sz="4" w:space="0"/>
              <w:right w:val="single" w:color="000000" w:sz="4" w:space="0"/>
            </w:tcBorders>
            <w:vAlign w:val="center"/>
          </w:tcPr>
          <w:p w14:paraId="5C01B04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47D3633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eastAsia="zh-CN" w:bidi="ar"/>
                <w14:ligatures w14:val="none"/>
              </w:rPr>
            </w:pPr>
            <w:r>
              <w:rPr>
                <w:rFonts w:hint="eastAsia" w:ascii="仿宋" w:hAnsi="仿宋" w:eastAsia="仿宋" w:cs="仿宋"/>
                <w:color w:val="auto"/>
                <w:kern w:val="0"/>
                <w:sz w:val="24"/>
                <w:szCs w:val="24"/>
                <w:lang w:val="en-US" w:eastAsia="zh-CN" w:bidi="ar"/>
                <w14:ligatures w14:val="none"/>
              </w:rPr>
              <w:t>2</w:t>
            </w:r>
          </w:p>
        </w:tc>
        <w:tc>
          <w:tcPr>
            <w:tcW w:w="611" w:type="pct"/>
            <w:tcBorders>
              <w:top w:val="single" w:color="000000" w:sz="4" w:space="0"/>
              <w:left w:val="single" w:color="000000" w:sz="4" w:space="0"/>
              <w:bottom w:val="single" w:color="000000" w:sz="4" w:space="0"/>
              <w:right w:val="single" w:color="000000" w:sz="4" w:space="0"/>
            </w:tcBorders>
            <w:vAlign w:val="center"/>
          </w:tcPr>
          <w:p w14:paraId="1390FD6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bidi="ar"/>
                <w14:ligatures w14:val="none"/>
              </w:rPr>
            </w:pPr>
            <w:r>
              <w:rPr>
                <w:rFonts w:hint="eastAsia" w:ascii="仿宋" w:hAnsi="仿宋" w:eastAsia="仿宋" w:cs="仿宋"/>
                <w:color w:val="auto"/>
                <w:kern w:val="0"/>
                <w:sz w:val="24"/>
                <w:szCs w:val="24"/>
                <w:lang w:bidi="ar"/>
                <w14:ligatures w14:val="none"/>
              </w:rPr>
              <w:t>特殊人群营养食品</w:t>
            </w:r>
          </w:p>
        </w:tc>
        <w:tc>
          <w:tcPr>
            <w:tcW w:w="435" w:type="pct"/>
            <w:tcBorders>
              <w:top w:val="single" w:color="000000" w:sz="4" w:space="0"/>
              <w:left w:val="single" w:color="000000" w:sz="4" w:space="0"/>
              <w:bottom w:val="single" w:color="000000" w:sz="4" w:space="0"/>
              <w:right w:val="single" w:color="000000" w:sz="4" w:space="0"/>
            </w:tcBorders>
            <w:vAlign w:val="center"/>
          </w:tcPr>
          <w:p w14:paraId="0432BD99">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宋体" w:cs="宋体"/>
                <w:i w:val="0"/>
                <w:iCs w:val="0"/>
                <w:color w:val="000000"/>
                <w:kern w:val="0"/>
                <w:sz w:val="22"/>
                <w:szCs w:val="22"/>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vAlign w:val="center"/>
          </w:tcPr>
          <w:p w14:paraId="3C5657DF">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仿宋" w:cs="仿宋"/>
                <w:color w:val="auto"/>
                <w:sz w:val="24"/>
                <w:szCs w:val="24"/>
                <w14:ligatures w14:val="none"/>
              </w:rPr>
              <w:t>48</w:t>
            </w:r>
          </w:p>
        </w:tc>
        <w:tc>
          <w:tcPr>
            <w:tcW w:w="376" w:type="pct"/>
            <w:tcBorders>
              <w:top w:val="single" w:color="000000" w:sz="4" w:space="0"/>
              <w:left w:val="single" w:color="000000" w:sz="4" w:space="0"/>
              <w:bottom w:val="single" w:color="000000" w:sz="4" w:space="0"/>
              <w:right w:val="single" w:color="000000" w:sz="4" w:space="0"/>
            </w:tcBorders>
            <w:vAlign w:val="center"/>
          </w:tcPr>
          <w:p w14:paraId="5775DEB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仿宋" w:cs="仿宋"/>
                <w:color w:val="auto"/>
                <w:kern w:val="0"/>
                <w:sz w:val="24"/>
                <w:szCs w:val="24"/>
                <w:lang w:bidi="ar"/>
                <w14:ligatures w14:val="none"/>
              </w:rPr>
              <w:t>24</w:t>
            </w:r>
          </w:p>
        </w:tc>
        <w:tc>
          <w:tcPr>
            <w:tcW w:w="387" w:type="pct"/>
            <w:tcBorders>
              <w:top w:val="single" w:color="000000" w:sz="4" w:space="0"/>
              <w:left w:val="single" w:color="000000" w:sz="4" w:space="0"/>
              <w:bottom w:val="single" w:color="000000" w:sz="4" w:space="0"/>
              <w:right w:val="single" w:color="000000" w:sz="4" w:space="0"/>
            </w:tcBorders>
            <w:vAlign w:val="center"/>
          </w:tcPr>
          <w:p w14:paraId="5FEE61C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仿宋" w:cs="仿宋"/>
                <w:color w:val="auto"/>
                <w:kern w:val="0"/>
                <w:sz w:val="24"/>
                <w:szCs w:val="24"/>
                <w:lang w:bidi="ar"/>
                <w14:ligatures w14:val="none"/>
              </w:rPr>
              <w:t>24</w:t>
            </w:r>
          </w:p>
        </w:tc>
        <w:tc>
          <w:tcPr>
            <w:tcW w:w="234" w:type="pct"/>
            <w:tcBorders>
              <w:top w:val="single" w:color="000000" w:sz="4" w:space="0"/>
              <w:left w:val="single" w:color="000000" w:sz="4" w:space="0"/>
              <w:bottom w:val="single" w:color="000000" w:sz="4" w:space="0"/>
              <w:right w:val="single" w:color="000000" w:sz="4" w:space="0"/>
            </w:tcBorders>
            <w:vAlign w:val="center"/>
          </w:tcPr>
          <w:p w14:paraId="572B0CAD">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299237D1">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69742723">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280E5E3B">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4A41C238">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lang w:eastAsia="zh-CN"/>
                <w14:ligatures w14:val="none"/>
              </w:rPr>
            </w:pPr>
            <w:r>
              <w:rPr>
                <w:rFonts w:hint="eastAsia" w:ascii="仿宋" w:hAnsi="仿宋" w:eastAsia="仿宋" w:cs="仿宋"/>
                <w:color w:val="auto"/>
                <w:sz w:val="24"/>
                <w:szCs w:val="24"/>
                <w:lang w:val="en-US" w:eastAsia="zh-CN"/>
                <w14:ligatures w14:val="none"/>
              </w:rPr>
              <w:t>4</w:t>
            </w:r>
          </w:p>
        </w:tc>
        <w:tc>
          <w:tcPr>
            <w:tcW w:w="290" w:type="pct"/>
            <w:tcBorders>
              <w:top w:val="single" w:color="000000" w:sz="4" w:space="0"/>
              <w:left w:val="single" w:color="000000" w:sz="4" w:space="0"/>
              <w:bottom w:val="single" w:color="000000" w:sz="4" w:space="0"/>
              <w:right w:val="single" w:color="000000" w:sz="4" w:space="0"/>
            </w:tcBorders>
            <w:vAlign w:val="center"/>
          </w:tcPr>
          <w:p w14:paraId="57C4AE71">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2F65058F">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519316FD">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2E5D22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bidi="ar"/>
                <w14:ligatures w14:val="none"/>
              </w:rPr>
            </w:pPr>
            <w:r>
              <w:rPr>
                <w:rFonts w:hint="eastAsia" w:ascii="仿宋" w:hAnsi="仿宋" w:eastAsia="仿宋" w:cs="仿宋"/>
                <w:color w:val="auto"/>
                <w:kern w:val="0"/>
                <w:sz w:val="24"/>
                <w:szCs w:val="24"/>
                <w:lang w:bidi="ar"/>
                <w14:ligatures w14:val="none"/>
              </w:rPr>
              <w:t>√</w:t>
            </w:r>
          </w:p>
        </w:tc>
        <w:tc>
          <w:tcPr>
            <w:tcW w:w="199" w:type="pct"/>
            <w:vMerge w:val="continue"/>
            <w:tcBorders>
              <w:top w:val="single" w:color="auto" w:sz="4" w:space="0"/>
              <w:left w:val="single" w:color="000000" w:sz="4" w:space="0"/>
              <w:bottom w:val="single" w:color="auto" w:sz="4" w:space="0"/>
              <w:right w:val="single" w:color="000000" w:sz="4" w:space="0"/>
            </w:tcBorders>
            <w:vAlign w:val="center"/>
          </w:tcPr>
          <w:p w14:paraId="15BC381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2889EBF2">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3790A0C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top w:val="single" w:color="auto" w:sz="4" w:space="0"/>
              <w:left w:val="single" w:color="000000" w:sz="4" w:space="0"/>
              <w:bottom w:val="single" w:color="auto" w:sz="4" w:space="0"/>
              <w:right w:val="single" w:color="000000" w:sz="4" w:space="0"/>
            </w:tcBorders>
            <w:vAlign w:val="center"/>
          </w:tcPr>
          <w:p w14:paraId="4273FA5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7657702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val="en-US" w:eastAsia="zh-CN" w:bidi="ar"/>
                <w14:ligatures w14:val="none"/>
              </w:rPr>
            </w:pPr>
            <w:r>
              <w:rPr>
                <w:rFonts w:hint="eastAsia" w:ascii="仿宋" w:hAnsi="仿宋" w:eastAsia="仿宋" w:cs="仿宋"/>
                <w:color w:val="auto"/>
                <w:kern w:val="0"/>
                <w:sz w:val="24"/>
                <w:szCs w:val="24"/>
                <w:lang w:val="en-US" w:eastAsia="zh-CN" w:bidi="ar"/>
                <w14:ligatures w14:val="none"/>
              </w:rPr>
              <w:t>3</w:t>
            </w:r>
          </w:p>
        </w:tc>
        <w:tc>
          <w:tcPr>
            <w:tcW w:w="611" w:type="pct"/>
            <w:tcBorders>
              <w:top w:val="single" w:color="000000" w:sz="4" w:space="0"/>
              <w:left w:val="single" w:color="000000" w:sz="4" w:space="0"/>
              <w:bottom w:val="single" w:color="000000" w:sz="4" w:space="0"/>
              <w:right w:val="single" w:color="000000" w:sz="4" w:space="0"/>
            </w:tcBorders>
            <w:vAlign w:val="center"/>
          </w:tcPr>
          <w:p w14:paraId="1375BFB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bidi="ar"/>
                <w14:ligatures w14:val="none"/>
              </w:rPr>
            </w:pPr>
            <w:r>
              <w:rPr>
                <w:rFonts w:hint="eastAsia" w:ascii="仿宋" w:hAnsi="仿宋" w:eastAsia="仿宋" w:cs="仿宋"/>
                <w:color w:val="auto"/>
                <w:kern w:val="0"/>
                <w:sz w:val="24"/>
                <w:szCs w:val="24"/>
                <w:lang w:bidi="ar"/>
                <w14:ligatures w14:val="none"/>
              </w:rPr>
              <w:t>特殊人群营养咨询</w:t>
            </w:r>
          </w:p>
        </w:tc>
        <w:tc>
          <w:tcPr>
            <w:tcW w:w="435" w:type="pct"/>
            <w:tcBorders>
              <w:top w:val="single" w:color="000000" w:sz="4" w:space="0"/>
              <w:left w:val="single" w:color="000000" w:sz="4" w:space="0"/>
              <w:bottom w:val="single" w:color="000000" w:sz="4" w:space="0"/>
              <w:right w:val="single" w:color="000000" w:sz="4" w:space="0"/>
            </w:tcBorders>
            <w:vAlign w:val="center"/>
          </w:tcPr>
          <w:p w14:paraId="632CAB24">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宋体" w:cs="宋体"/>
                <w:i w:val="0"/>
                <w:iCs w:val="0"/>
                <w:color w:val="000000"/>
                <w:kern w:val="0"/>
                <w:sz w:val="22"/>
                <w:szCs w:val="22"/>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vAlign w:val="center"/>
          </w:tcPr>
          <w:p w14:paraId="2748909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14:ligatures w14:val="none"/>
              </w:rPr>
              <w:t>48</w:t>
            </w:r>
          </w:p>
        </w:tc>
        <w:tc>
          <w:tcPr>
            <w:tcW w:w="376" w:type="pct"/>
            <w:tcBorders>
              <w:top w:val="single" w:color="000000" w:sz="4" w:space="0"/>
              <w:left w:val="single" w:color="000000" w:sz="4" w:space="0"/>
              <w:bottom w:val="single" w:color="000000" w:sz="4" w:space="0"/>
              <w:right w:val="single" w:color="000000" w:sz="4" w:space="0"/>
            </w:tcBorders>
            <w:vAlign w:val="center"/>
          </w:tcPr>
          <w:p w14:paraId="25DFEB2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val="en-US" w:eastAsia="zh-CN" w:bidi="ar"/>
                <w14:ligatures w14:val="none"/>
              </w:rPr>
            </w:pPr>
            <w:r>
              <w:rPr>
                <w:rFonts w:hint="eastAsia" w:ascii="仿宋" w:hAnsi="仿宋" w:eastAsia="仿宋" w:cs="仿宋"/>
                <w:color w:val="auto"/>
                <w:kern w:val="0"/>
                <w:sz w:val="24"/>
                <w:szCs w:val="24"/>
                <w:lang w:bidi="ar"/>
                <w14:ligatures w14:val="none"/>
              </w:rPr>
              <w:t>24</w:t>
            </w:r>
          </w:p>
        </w:tc>
        <w:tc>
          <w:tcPr>
            <w:tcW w:w="387" w:type="pct"/>
            <w:tcBorders>
              <w:top w:val="single" w:color="000000" w:sz="4" w:space="0"/>
              <w:left w:val="single" w:color="000000" w:sz="4" w:space="0"/>
              <w:bottom w:val="single" w:color="000000" w:sz="4" w:space="0"/>
              <w:right w:val="single" w:color="000000" w:sz="4" w:space="0"/>
            </w:tcBorders>
            <w:vAlign w:val="center"/>
          </w:tcPr>
          <w:p w14:paraId="1A4C885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val="en-US" w:eastAsia="zh-CN" w:bidi="ar"/>
                <w14:ligatures w14:val="none"/>
              </w:rPr>
            </w:pPr>
            <w:r>
              <w:rPr>
                <w:rFonts w:hint="eastAsia" w:ascii="仿宋" w:hAnsi="仿宋" w:eastAsia="仿宋" w:cs="仿宋"/>
                <w:color w:val="auto"/>
                <w:kern w:val="0"/>
                <w:sz w:val="24"/>
                <w:szCs w:val="24"/>
                <w:lang w:bidi="ar"/>
                <w14:ligatures w14:val="none"/>
              </w:rPr>
              <w:t>24</w:t>
            </w:r>
          </w:p>
        </w:tc>
        <w:tc>
          <w:tcPr>
            <w:tcW w:w="234" w:type="pct"/>
            <w:tcBorders>
              <w:top w:val="single" w:color="000000" w:sz="4" w:space="0"/>
              <w:left w:val="single" w:color="000000" w:sz="4" w:space="0"/>
              <w:bottom w:val="single" w:color="000000" w:sz="4" w:space="0"/>
              <w:right w:val="single" w:color="000000" w:sz="4" w:space="0"/>
            </w:tcBorders>
            <w:vAlign w:val="center"/>
          </w:tcPr>
          <w:p w14:paraId="0517374B">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6B0E8DF">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2BE2AECB">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32587E49">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7F17683">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w:t>
            </w:r>
          </w:p>
        </w:tc>
        <w:tc>
          <w:tcPr>
            <w:tcW w:w="290" w:type="pct"/>
            <w:tcBorders>
              <w:top w:val="single" w:color="000000" w:sz="4" w:space="0"/>
              <w:left w:val="single" w:color="000000" w:sz="4" w:space="0"/>
              <w:bottom w:val="single" w:color="000000" w:sz="4" w:space="0"/>
              <w:right w:val="single" w:color="000000" w:sz="4" w:space="0"/>
            </w:tcBorders>
            <w:vAlign w:val="center"/>
          </w:tcPr>
          <w:p w14:paraId="555C37B6">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4DD21CD4">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10A8D772">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385DEF8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bidi="ar"/>
                <w14:ligatures w14:val="none"/>
              </w:rPr>
            </w:pPr>
            <w:r>
              <w:rPr>
                <w:rFonts w:hint="eastAsia" w:ascii="仿宋" w:hAnsi="仿宋" w:eastAsia="仿宋" w:cs="仿宋"/>
                <w:color w:val="auto"/>
                <w:kern w:val="0"/>
                <w:sz w:val="24"/>
                <w:szCs w:val="24"/>
                <w:lang w:bidi="ar"/>
                <w14:ligatures w14:val="none"/>
              </w:rPr>
              <w:t>√</w:t>
            </w:r>
          </w:p>
        </w:tc>
        <w:tc>
          <w:tcPr>
            <w:tcW w:w="199" w:type="pct"/>
            <w:vMerge w:val="continue"/>
            <w:tcBorders>
              <w:top w:val="single" w:color="auto" w:sz="4" w:space="0"/>
              <w:left w:val="single" w:color="000000" w:sz="4" w:space="0"/>
              <w:bottom w:val="single" w:color="auto" w:sz="4" w:space="0"/>
              <w:right w:val="single" w:color="000000" w:sz="4" w:space="0"/>
            </w:tcBorders>
            <w:vAlign w:val="center"/>
          </w:tcPr>
          <w:p w14:paraId="06B9FF75">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72D4A462">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right w:val="single" w:color="000000" w:sz="4" w:space="0"/>
            </w:tcBorders>
            <w:vAlign w:val="center"/>
          </w:tcPr>
          <w:p w14:paraId="25FF693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89" w:type="pct"/>
            <w:gridSpan w:val="2"/>
            <w:vMerge w:val="continue"/>
            <w:tcBorders>
              <w:top w:val="single" w:color="auto" w:sz="4" w:space="0"/>
              <w:left w:val="single" w:color="000000" w:sz="4" w:space="0"/>
              <w:bottom w:val="single" w:color="auto" w:sz="4" w:space="0"/>
              <w:right w:val="single" w:color="000000" w:sz="4" w:space="0"/>
            </w:tcBorders>
            <w:vAlign w:val="center"/>
          </w:tcPr>
          <w:p w14:paraId="3274D85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c>
          <w:tcPr>
            <w:tcW w:w="168" w:type="pct"/>
            <w:tcBorders>
              <w:top w:val="single" w:color="000000" w:sz="4" w:space="0"/>
              <w:left w:val="single" w:color="000000" w:sz="4" w:space="0"/>
              <w:bottom w:val="single" w:color="000000" w:sz="4" w:space="0"/>
              <w:right w:val="single" w:color="000000" w:sz="4" w:space="0"/>
            </w:tcBorders>
            <w:vAlign w:val="center"/>
          </w:tcPr>
          <w:p w14:paraId="479C2D8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val="en-US" w:eastAsia="zh-CN" w:bidi="ar"/>
                <w14:ligatures w14:val="none"/>
              </w:rPr>
            </w:pPr>
            <w:r>
              <w:rPr>
                <w:rFonts w:hint="eastAsia" w:ascii="仿宋" w:hAnsi="仿宋" w:eastAsia="仿宋" w:cs="仿宋"/>
                <w:color w:val="auto"/>
                <w:kern w:val="0"/>
                <w:sz w:val="24"/>
                <w:szCs w:val="24"/>
                <w:lang w:val="en-US" w:eastAsia="zh-CN" w:bidi="ar"/>
                <w14:ligatures w14:val="none"/>
              </w:rPr>
              <w:t>4</w:t>
            </w:r>
          </w:p>
        </w:tc>
        <w:tc>
          <w:tcPr>
            <w:tcW w:w="611" w:type="pct"/>
            <w:tcBorders>
              <w:top w:val="single" w:color="000000" w:sz="4" w:space="0"/>
              <w:left w:val="single" w:color="000000" w:sz="4" w:space="0"/>
              <w:bottom w:val="single" w:color="000000" w:sz="4" w:space="0"/>
              <w:right w:val="single" w:color="000000" w:sz="4" w:space="0"/>
            </w:tcBorders>
            <w:vAlign w:val="center"/>
          </w:tcPr>
          <w:p w14:paraId="4D8AE55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bidi="ar"/>
                <w14:ligatures w14:val="none"/>
              </w:rPr>
            </w:pPr>
            <w:r>
              <w:rPr>
                <w:rFonts w:hint="eastAsia" w:ascii="仿宋" w:hAnsi="仿宋" w:eastAsia="仿宋" w:cs="仿宋"/>
                <w:color w:val="auto"/>
                <w:kern w:val="0"/>
                <w:sz w:val="24"/>
                <w:szCs w:val="24"/>
                <w:lang w:val="en-US" w:eastAsia="zh-CN" w:bidi="ar"/>
                <w14:ligatures w14:val="none"/>
              </w:rPr>
              <w:t>特医食品应用与管理</w:t>
            </w:r>
          </w:p>
        </w:tc>
        <w:tc>
          <w:tcPr>
            <w:tcW w:w="435" w:type="pct"/>
            <w:tcBorders>
              <w:top w:val="single" w:color="000000" w:sz="4" w:space="0"/>
              <w:left w:val="single" w:color="000000" w:sz="4" w:space="0"/>
              <w:bottom w:val="single" w:color="000000" w:sz="4" w:space="0"/>
              <w:right w:val="single" w:color="000000" w:sz="4" w:space="0"/>
            </w:tcBorders>
            <w:vAlign w:val="center"/>
          </w:tcPr>
          <w:p w14:paraId="3A7F7E29">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auto"/>
                <w:sz w:val="24"/>
                <w:szCs w:val="24"/>
                <w14:ligatures w14:val="none"/>
              </w:rPr>
            </w:pPr>
            <w:r>
              <w:rPr>
                <w:rFonts w:hint="eastAsia" w:ascii="仿宋" w:hAnsi="仿宋" w:eastAsia="宋体" w:cs="宋体"/>
                <w:i w:val="0"/>
                <w:iCs w:val="0"/>
                <w:color w:val="000000"/>
                <w:kern w:val="0"/>
                <w:sz w:val="22"/>
                <w:szCs w:val="22"/>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vAlign w:val="center"/>
          </w:tcPr>
          <w:p w14:paraId="648DF467">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14:ligatures w14:val="none"/>
              </w:rPr>
              <w:t>48</w:t>
            </w:r>
          </w:p>
        </w:tc>
        <w:tc>
          <w:tcPr>
            <w:tcW w:w="376" w:type="pct"/>
            <w:tcBorders>
              <w:top w:val="single" w:color="000000" w:sz="4" w:space="0"/>
              <w:left w:val="single" w:color="000000" w:sz="4" w:space="0"/>
              <w:bottom w:val="single" w:color="000000" w:sz="4" w:space="0"/>
              <w:right w:val="single" w:color="000000" w:sz="4" w:space="0"/>
            </w:tcBorders>
            <w:vAlign w:val="center"/>
          </w:tcPr>
          <w:p w14:paraId="34E6088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val="en-US" w:eastAsia="zh-CN" w:bidi="ar"/>
                <w14:ligatures w14:val="none"/>
              </w:rPr>
            </w:pPr>
            <w:r>
              <w:rPr>
                <w:rFonts w:hint="eastAsia" w:ascii="仿宋" w:hAnsi="仿宋" w:eastAsia="仿宋" w:cs="仿宋"/>
                <w:color w:val="auto"/>
                <w:kern w:val="0"/>
                <w:sz w:val="24"/>
                <w:szCs w:val="24"/>
                <w:lang w:bidi="ar"/>
                <w14:ligatures w14:val="none"/>
              </w:rPr>
              <w:t>24</w:t>
            </w:r>
          </w:p>
        </w:tc>
        <w:tc>
          <w:tcPr>
            <w:tcW w:w="387" w:type="pct"/>
            <w:tcBorders>
              <w:top w:val="single" w:color="000000" w:sz="4" w:space="0"/>
              <w:left w:val="single" w:color="000000" w:sz="4" w:space="0"/>
              <w:bottom w:val="single" w:color="000000" w:sz="4" w:space="0"/>
              <w:right w:val="single" w:color="000000" w:sz="4" w:space="0"/>
            </w:tcBorders>
            <w:vAlign w:val="center"/>
          </w:tcPr>
          <w:p w14:paraId="77E21F9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val="en-US" w:eastAsia="zh-CN" w:bidi="ar"/>
                <w14:ligatures w14:val="none"/>
              </w:rPr>
            </w:pPr>
            <w:r>
              <w:rPr>
                <w:rFonts w:hint="eastAsia" w:ascii="仿宋" w:hAnsi="仿宋" w:eastAsia="仿宋" w:cs="仿宋"/>
                <w:color w:val="auto"/>
                <w:kern w:val="0"/>
                <w:sz w:val="24"/>
                <w:szCs w:val="24"/>
                <w:lang w:bidi="ar"/>
                <w14:ligatures w14:val="none"/>
              </w:rPr>
              <w:t>24</w:t>
            </w:r>
          </w:p>
        </w:tc>
        <w:tc>
          <w:tcPr>
            <w:tcW w:w="234" w:type="pct"/>
            <w:tcBorders>
              <w:top w:val="single" w:color="000000" w:sz="4" w:space="0"/>
              <w:left w:val="single" w:color="000000" w:sz="4" w:space="0"/>
              <w:bottom w:val="single" w:color="000000" w:sz="4" w:space="0"/>
              <w:right w:val="single" w:color="000000" w:sz="4" w:space="0"/>
            </w:tcBorders>
            <w:vAlign w:val="center"/>
          </w:tcPr>
          <w:p w14:paraId="38E21FE5">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55EE77C5">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3875A9C4">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14FE9EF2">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7245C1F">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w:t>
            </w:r>
          </w:p>
        </w:tc>
        <w:tc>
          <w:tcPr>
            <w:tcW w:w="290" w:type="pct"/>
            <w:tcBorders>
              <w:top w:val="single" w:color="000000" w:sz="4" w:space="0"/>
              <w:left w:val="single" w:color="000000" w:sz="4" w:space="0"/>
              <w:bottom w:val="single" w:color="000000" w:sz="4" w:space="0"/>
              <w:right w:val="single" w:color="000000" w:sz="4" w:space="0"/>
            </w:tcBorders>
            <w:vAlign w:val="center"/>
          </w:tcPr>
          <w:p w14:paraId="18EEB934">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1943AC40">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5433DB1B">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14:ligatures w14: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7C1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lang w:val="en-US" w:eastAsia="zh-CN" w:bidi="ar"/>
                <w14:ligatures w14:val="none"/>
              </w:rPr>
            </w:pPr>
            <w:r>
              <w:rPr>
                <w:rFonts w:hint="eastAsia" w:ascii="仿宋" w:hAnsi="仿宋" w:eastAsia="仿宋" w:cs="仿宋"/>
                <w:color w:val="auto"/>
                <w:kern w:val="0"/>
                <w:sz w:val="24"/>
                <w:szCs w:val="24"/>
                <w:lang w:bidi="ar"/>
                <w14:ligatures w14:val="none"/>
              </w:rPr>
              <w:t>√</w:t>
            </w:r>
          </w:p>
        </w:tc>
        <w:tc>
          <w:tcPr>
            <w:tcW w:w="199" w:type="pct"/>
            <w:vMerge w:val="continue"/>
            <w:tcBorders>
              <w:top w:val="single" w:color="auto" w:sz="4" w:space="0"/>
              <w:left w:val="single" w:color="000000" w:sz="4" w:space="0"/>
              <w:bottom w:val="single" w:color="auto" w:sz="4" w:space="0"/>
              <w:right w:val="single" w:color="000000" w:sz="4" w:space="0"/>
            </w:tcBorders>
            <w:vAlign w:val="center"/>
          </w:tcPr>
          <w:p w14:paraId="3DC9692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14:ligatures w14:val="none"/>
              </w:rPr>
            </w:pPr>
          </w:p>
        </w:tc>
      </w:tr>
      <w:tr w14:paraId="215054B7">
        <w:tblPrEx>
          <w:tblCellMar>
            <w:top w:w="0" w:type="dxa"/>
            <w:left w:w="108" w:type="dxa"/>
            <w:bottom w:w="0" w:type="dxa"/>
            <w:right w:w="108" w:type="dxa"/>
          </w:tblCellMar>
        </w:tblPrEx>
        <w:trPr>
          <w:trHeight w:val="57" w:hRule="atLeast"/>
          <w:jc w:val="center"/>
        </w:trPr>
        <w:tc>
          <w:tcPr>
            <w:tcW w:w="176" w:type="pct"/>
            <w:vMerge w:val="continue"/>
            <w:tcBorders>
              <w:left w:val="single" w:color="000000" w:sz="4" w:space="0"/>
              <w:bottom w:val="single" w:color="auto" w:sz="4" w:space="0"/>
              <w:right w:val="single" w:color="000000" w:sz="4" w:space="0"/>
            </w:tcBorders>
            <w:vAlign w:val="center"/>
          </w:tcPr>
          <w:p w14:paraId="62B336E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89" w:type="pct"/>
            <w:gridSpan w:val="2"/>
            <w:vMerge w:val="continue"/>
            <w:tcBorders>
              <w:top w:val="single" w:color="auto" w:sz="4" w:space="0"/>
              <w:left w:val="single" w:color="000000" w:sz="4" w:space="0"/>
              <w:bottom w:val="single" w:color="auto" w:sz="4" w:space="0"/>
              <w:right w:val="single" w:color="000000" w:sz="4" w:space="0"/>
            </w:tcBorders>
            <w:vAlign w:val="center"/>
          </w:tcPr>
          <w:p w14:paraId="104E9DD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68" w:type="pct"/>
            <w:tcBorders>
              <w:top w:val="single" w:color="000000" w:sz="4" w:space="0"/>
              <w:left w:val="single" w:color="000000" w:sz="4" w:space="0"/>
              <w:bottom w:val="single" w:color="auto" w:sz="4" w:space="0"/>
              <w:right w:val="single" w:color="000000" w:sz="4" w:space="0"/>
            </w:tcBorders>
            <w:vAlign w:val="center"/>
          </w:tcPr>
          <w:p w14:paraId="33099A4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highlight w:val="none"/>
                <w:lang w:val="en-US" w:eastAsia="zh-CN" w:bidi="ar"/>
                <w14:ligatures w14:val="none"/>
              </w:rPr>
            </w:pPr>
            <w:r>
              <w:rPr>
                <w:rFonts w:hint="eastAsia" w:ascii="仿宋" w:hAnsi="仿宋" w:eastAsia="仿宋" w:cs="仿宋"/>
                <w:color w:val="auto"/>
                <w:kern w:val="0"/>
                <w:sz w:val="24"/>
                <w:szCs w:val="24"/>
                <w:highlight w:val="none"/>
                <w:lang w:val="en-US" w:eastAsia="zh-CN" w:bidi="ar"/>
                <w14:ligatures w14:val="none"/>
              </w:rPr>
              <w:t>5</w:t>
            </w:r>
          </w:p>
        </w:tc>
        <w:tc>
          <w:tcPr>
            <w:tcW w:w="611" w:type="pct"/>
            <w:tcBorders>
              <w:top w:val="single" w:color="000000" w:sz="4" w:space="0"/>
              <w:left w:val="single" w:color="000000" w:sz="4" w:space="0"/>
              <w:bottom w:val="single" w:color="auto" w:sz="4" w:space="0"/>
              <w:right w:val="single" w:color="000000" w:sz="4" w:space="0"/>
            </w:tcBorders>
            <w:vAlign w:val="center"/>
          </w:tcPr>
          <w:p w14:paraId="127105A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highlight w:val="none"/>
                <w:lang w:bidi="ar"/>
                <w14:ligatures w14:val="none"/>
              </w:rPr>
            </w:pPr>
            <w:r>
              <w:rPr>
                <w:rFonts w:hint="eastAsia" w:ascii="仿宋" w:hAnsi="仿宋" w:eastAsia="仿宋" w:cs="仿宋"/>
                <w:color w:val="auto"/>
                <w:kern w:val="0"/>
                <w:sz w:val="24"/>
                <w:szCs w:val="24"/>
                <w:highlight w:val="none"/>
                <w:lang w:bidi="ar"/>
                <w14:ligatures w14:val="none"/>
              </w:rPr>
              <w:t>中医药膳与养生</w:t>
            </w:r>
          </w:p>
        </w:tc>
        <w:tc>
          <w:tcPr>
            <w:tcW w:w="435" w:type="pct"/>
            <w:tcBorders>
              <w:top w:val="single" w:color="000000" w:sz="4" w:space="0"/>
              <w:left w:val="single" w:color="000000" w:sz="4" w:space="0"/>
              <w:bottom w:val="single" w:color="000000" w:sz="4" w:space="0"/>
              <w:right w:val="single" w:color="000000" w:sz="4" w:space="0"/>
            </w:tcBorders>
            <w:vAlign w:val="center"/>
          </w:tcPr>
          <w:p w14:paraId="70539301">
            <w:pPr>
              <w:keepNext w:val="0"/>
              <w:keepLines w:val="0"/>
              <w:pageBreakBefore w:val="0"/>
              <w:widowControl/>
              <w:suppressLineNumbers w:val="0"/>
              <w:wordWrap/>
              <w:overflowPunct/>
              <w:topLinePunct w:val="0"/>
              <w:bidi w:val="0"/>
              <w:snapToGrid w:val="0"/>
              <w:ind w:firstLine="0" w:firstLineChars="0"/>
              <w:jc w:val="center"/>
              <w:textAlignment w:val="center"/>
              <w:rPr>
                <w:rFonts w:hint="eastAsia" w:ascii="仿宋" w:hAnsi="仿宋" w:eastAsia="仿宋" w:cs="仿宋"/>
                <w:color w:val="auto"/>
                <w:sz w:val="24"/>
                <w:szCs w:val="24"/>
                <w:highlight w:val="none"/>
                <w14:ligatures w14:val="none"/>
              </w:rPr>
            </w:pPr>
            <w:r>
              <w:rPr>
                <w:rFonts w:hint="eastAsia" w:ascii="仿宋" w:hAnsi="仿宋" w:eastAsia="宋体" w:cs="宋体"/>
                <w:i w:val="0"/>
                <w:iCs w:val="0"/>
                <w:color w:val="000000"/>
                <w:kern w:val="0"/>
                <w:sz w:val="22"/>
                <w:szCs w:val="22"/>
                <w:highlight w:val="none"/>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vAlign w:val="center"/>
          </w:tcPr>
          <w:p w14:paraId="14F2289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sz w:val="24"/>
                <w:szCs w:val="24"/>
                <w:highlight w:val="none"/>
                <w14:ligatures w14:val="none"/>
              </w:rPr>
            </w:pPr>
            <w:r>
              <w:rPr>
                <w:rFonts w:hint="eastAsia" w:ascii="仿宋" w:hAnsi="仿宋" w:eastAsia="仿宋" w:cs="仿宋"/>
                <w:color w:val="auto"/>
                <w:sz w:val="24"/>
                <w:szCs w:val="24"/>
                <w:highlight w:val="none"/>
                <w14:ligatures w14:val="none"/>
              </w:rPr>
              <w:t>48</w:t>
            </w:r>
          </w:p>
        </w:tc>
        <w:tc>
          <w:tcPr>
            <w:tcW w:w="376" w:type="pct"/>
            <w:tcBorders>
              <w:top w:val="single" w:color="000000" w:sz="4" w:space="0"/>
              <w:left w:val="single" w:color="000000" w:sz="4" w:space="0"/>
              <w:bottom w:val="single" w:color="000000" w:sz="4" w:space="0"/>
              <w:right w:val="single" w:color="000000" w:sz="4" w:space="0"/>
            </w:tcBorders>
            <w:vAlign w:val="center"/>
          </w:tcPr>
          <w:p w14:paraId="290CE62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highlight w:val="none"/>
                <w:lang w:bidi="ar"/>
                <w14:ligatures w14:val="none"/>
              </w:rPr>
            </w:pPr>
            <w:r>
              <w:rPr>
                <w:rFonts w:hint="eastAsia" w:ascii="仿宋" w:hAnsi="仿宋" w:eastAsia="仿宋" w:cs="仿宋"/>
                <w:color w:val="auto"/>
                <w:kern w:val="0"/>
                <w:sz w:val="24"/>
                <w:szCs w:val="24"/>
                <w:highlight w:val="none"/>
                <w:lang w:bidi="ar"/>
                <w14:ligatures w14:val="none"/>
              </w:rPr>
              <w:t>24</w:t>
            </w:r>
          </w:p>
        </w:tc>
        <w:tc>
          <w:tcPr>
            <w:tcW w:w="387" w:type="pct"/>
            <w:tcBorders>
              <w:top w:val="single" w:color="000000" w:sz="4" w:space="0"/>
              <w:left w:val="single" w:color="000000" w:sz="4" w:space="0"/>
              <w:bottom w:val="single" w:color="000000" w:sz="4" w:space="0"/>
              <w:right w:val="single" w:color="000000" w:sz="4" w:space="0"/>
            </w:tcBorders>
            <w:vAlign w:val="center"/>
          </w:tcPr>
          <w:p w14:paraId="6EE72FB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highlight w:val="none"/>
                <w:lang w:bidi="ar"/>
                <w14:ligatures w14:val="none"/>
              </w:rPr>
            </w:pPr>
            <w:r>
              <w:rPr>
                <w:rFonts w:hint="eastAsia" w:ascii="仿宋" w:hAnsi="仿宋" w:eastAsia="仿宋" w:cs="仿宋"/>
                <w:color w:val="auto"/>
                <w:kern w:val="0"/>
                <w:sz w:val="24"/>
                <w:szCs w:val="24"/>
                <w:highlight w:val="none"/>
                <w:lang w:bidi="ar"/>
                <w14:ligatures w14:val="none"/>
              </w:rPr>
              <w:t>24</w:t>
            </w:r>
          </w:p>
        </w:tc>
        <w:tc>
          <w:tcPr>
            <w:tcW w:w="234" w:type="pct"/>
            <w:tcBorders>
              <w:top w:val="single" w:color="000000" w:sz="4" w:space="0"/>
              <w:left w:val="single" w:color="000000" w:sz="4" w:space="0"/>
              <w:bottom w:val="single" w:color="000000" w:sz="4" w:space="0"/>
              <w:right w:val="single" w:color="000000" w:sz="4" w:space="0"/>
            </w:tcBorders>
            <w:vAlign w:val="center"/>
          </w:tcPr>
          <w:p w14:paraId="361DE0B0">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highlight w:val="none"/>
                <w14:ligatures w14:val="none"/>
              </w:rPr>
            </w:pP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334180C0">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highlight w:val="none"/>
                <w14:ligatures w14:val="none"/>
              </w:rPr>
            </w:pP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72F52428">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highlight w:val="none"/>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41790DA4">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highlight w:val="none"/>
                <w14:ligatures w14:val="none"/>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5C0D10D6">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highlight w:val="none"/>
                <w:lang w:eastAsia="zh-CN"/>
                <w14:ligatures w14:val="none"/>
              </w:rPr>
            </w:pPr>
            <w:r>
              <w:rPr>
                <w:rFonts w:hint="eastAsia" w:ascii="仿宋" w:hAnsi="仿宋" w:eastAsia="仿宋" w:cs="仿宋"/>
                <w:color w:val="auto"/>
                <w:sz w:val="24"/>
                <w:szCs w:val="24"/>
                <w:highlight w:val="none"/>
                <w:lang w:val="en-US" w:eastAsia="zh-CN"/>
                <w14:ligatures w14:val="none"/>
              </w:rPr>
              <w:t>4</w:t>
            </w:r>
          </w:p>
        </w:tc>
        <w:tc>
          <w:tcPr>
            <w:tcW w:w="290" w:type="pct"/>
            <w:tcBorders>
              <w:top w:val="single" w:color="000000" w:sz="4" w:space="0"/>
              <w:left w:val="single" w:color="000000" w:sz="4" w:space="0"/>
              <w:bottom w:val="single" w:color="000000" w:sz="4" w:space="0"/>
              <w:right w:val="single" w:color="000000" w:sz="4" w:space="0"/>
            </w:tcBorders>
            <w:vAlign w:val="center"/>
          </w:tcPr>
          <w:p w14:paraId="7C4BCDC9">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highlight w:val="none"/>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03229561">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60C9595E">
            <w:pPr>
              <w:pageBreakBefore w:val="0"/>
              <w:wordWrap/>
              <w:overflowPunct/>
              <w:topLinePunct w:val="0"/>
              <w:bidi w:val="0"/>
              <w:snapToGrid w:val="0"/>
              <w:spacing w:line="240" w:lineRule="auto"/>
              <w:ind w:firstLine="0" w:firstLineChars="0"/>
              <w:jc w:val="center"/>
              <w:rPr>
                <w:rFonts w:hint="eastAsia" w:ascii="仿宋" w:hAnsi="仿宋" w:eastAsia="仿宋" w:cs="仿宋"/>
                <w:color w:val="auto"/>
                <w:sz w:val="24"/>
                <w:szCs w:val="24"/>
                <w:highlight w:val="none"/>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27764EA8">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auto"/>
                <w:kern w:val="0"/>
                <w:sz w:val="24"/>
                <w:szCs w:val="24"/>
                <w:highlight w:val="none"/>
                <w:lang w:bidi="ar"/>
                <w14:ligatures w14:val="none"/>
              </w:rPr>
            </w:pPr>
            <w:r>
              <w:rPr>
                <w:rFonts w:hint="eastAsia" w:ascii="仿宋" w:hAnsi="仿宋" w:eastAsia="仿宋" w:cs="仿宋"/>
                <w:color w:val="auto"/>
                <w:kern w:val="0"/>
                <w:sz w:val="24"/>
                <w:szCs w:val="24"/>
                <w:highlight w:val="none"/>
                <w:lang w:bidi="ar"/>
                <w14:ligatures w14:val="none"/>
              </w:rPr>
              <w:t>√</w:t>
            </w:r>
          </w:p>
        </w:tc>
        <w:tc>
          <w:tcPr>
            <w:tcW w:w="199" w:type="pct"/>
            <w:vMerge w:val="continue"/>
            <w:tcBorders>
              <w:top w:val="single" w:color="auto" w:sz="4" w:space="0"/>
              <w:left w:val="single" w:color="000000" w:sz="4" w:space="0"/>
              <w:bottom w:val="single" w:color="auto" w:sz="4" w:space="0"/>
              <w:right w:val="single" w:color="000000" w:sz="4" w:space="0"/>
            </w:tcBorders>
            <w:vAlign w:val="center"/>
          </w:tcPr>
          <w:p w14:paraId="00B455E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r>
      <w:tr w14:paraId="6264015D">
        <w:tblPrEx>
          <w:tblCellMar>
            <w:top w:w="0" w:type="dxa"/>
            <w:left w:w="108" w:type="dxa"/>
            <w:bottom w:w="0" w:type="dxa"/>
            <w:right w:w="108" w:type="dxa"/>
          </w:tblCellMar>
        </w:tblPrEx>
        <w:trPr>
          <w:trHeight w:val="57" w:hRule="atLeast"/>
          <w:jc w:val="center"/>
        </w:trPr>
        <w:tc>
          <w:tcPr>
            <w:tcW w:w="1146" w:type="pct"/>
            <w:gridSpan w:val="5"/>
            <w:tcBorders>
              <w:top w:val="single" w:color="auto" w:sz="4" w:space="0"/>
              <w:left w:val="single" w:color="auto" w:sz="4" w:space="0"/>
              <w:bottom w:val="single" w:color="auto" w:sz="4" w:space="0"/>
              <w:right w:val="single" w:color="auto" w:sz="4" w:space="0"/>
            </w:tcBorders>
            <w:vAlign w:val="center"/>
          </w:tcPr>
          <w:p w14:paraId="092DE36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highlight w:val="none"/>
                <w:lang w:bidi="ar"/>
                <w14:ligatures w14:val="none"/>
              </w:rPr>
            </w:pPr>
            <w:r>
              <w:rPr>
                <w:rFonts w:hint="eastAsia" w:ascii="仿宋" w:hAnsi="仿宋" w:eastAsia="仿宋" w:cs="仿宋"/>
                <w:color w:val="000000"/>
                <w:kern w:val="0"/>
                <w:sz w:val="24"/>
                <w:szCs w:val="24"/>
                <w:highlight w:val="none"/>
                <w:lang w:bidi="ar"/>
                <w14:ligatures w14:val="none"/>
              </w:rPr>
              <w:t>小计</w:t>
            </w:r>
          </w:p>
        </w:tc>
        <w:tc>
          <w:tcPr>
            <w:tcW w:w="435" w:type="pct"/>
            <w:tcBorders>
              <w:top w:val="single" w:color="000000" w:sz="4" w:space="0"/>
              <w:left w:val="single" w:color="auto" w:sz="4" w:space="0"/>
              <w:bottom w:val="single" w:color="000000" w:sz="4" w:space="0"/>
              <w:right w:val="single" w:color="000000" w:sz="4" w:space="0"/>
            </w:tcBorders>
            <w:vAlign w:val="center"/>
          </w:tcPr>
          <w:p w14:paraId="0788BB13">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18.6</w:t>
            </w:r>
          </w:p>
        </w:tc>
        <w:tc>
          <w:tcPr>
            <w:tcW w:w="386" w:type="pct"/>
            <w:tcBorders>
              <w:top w:val="single" w:color="000000" w:sz="4" w:space="0"/>
              <w:left w:val="single" w:color="000000" w:sz="4" w:space="0"/>
              <w:bottom w:val="single" w:color="000000" w:sz="4" w:space="0"/>
              <w:right w:val="single" w:color="000000" w:sz="4" w:space="0"/>
            </w:tcBorders>
            <w:vAlign w:val="center"/>
          </w:tcPr>
          <w:p w14:paraId="407892D2">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296</w:t>
            </w:r>
          </w:p>
        </w:tc>
        <w:tc>
          <w:tcPr>
            <w:tcW w:w="376" w:type="pct"/>
            <w:tcBorders>
              <w:top w:val="single" w:color="000000" w:sz="4" w:space="0"/>
              <w:left w:val="single" w:color="000000" w:sz="4" w:space="0"/>
              <w:bottom w:val="single" w:color="000000" w:sz="4" w:space="0"/>
              <w:right w:val="single" w:color="000000" w:sz="4" w:space="0"/>
            </w:tcBorders>
            <w:vAlign w:val="center"/>
          </w:tcPr>
          <w:p w14:paraId="6CA55DED">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kern w:val="0"/>
                <w:sz w:val="24"/>
                <w:szCs w:val="24"/>
                <w:highlight w:val="none"/>
                <w:lang w:val="en-US" w:eastAsia="zh-CN" w:bidi="ar"/>
                <w14:ligatures w14:val="none"/>
              </w:rPr>
            </w:pPr>
            <w:r>
              <w:rPr>
                <w:rFonts w:hint="eastAsia" w:ascii="仿宋" w:hAnsi="仿宋" w:eastAsia="仿宋" w:cs="仿宋"/>
                <w:color w:val="000000"/>
                <w:kern w:val="0"/>
                <w:sz w:val="24"/>
                <w:szCs w:val="24"/>
                <w:highlight w:val="none"/>
                <w:lang w:val="en-US" w:eastAsia="zh-CN" w:bidi="ar"/>
                <w14:ligatures w14:val="none"/>
              </w:rPr>
              <w:t>148</w:t>
            </w:r>
          </w:p>
        </w:tc>
        <w:tc>
          <w:tcPr>
            <w:tcW w:w="387" w:type="pct"/>
            <w:tcBorders>
              <w:top w:val="single" w:color="000000" w:sz="4" w:space="0"/>
              <w:left w:val="single" w:color="000000" w:sz="4" w:space="0"/>
              <w:bottom w:val="single" w:color="000000" w:sz="4" w:space="0"/>
              <w:right w:val="single" w:color="000000" w:sz="4" w:space="0"/>
            </w:tcBorders>
            <w:vAlign w:val="center"/>
          </w:tcPr>
          <w:p w14:paraId="1F112C8F">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kern w:val="0"/>
                <w:sz w:val="24"/>
                <w:szCs w:val="24"/>
                <w:highlight w:val="none"/>
                <w:lang w:val="en-US" w:eastAsia="zh-CN" w:bidi="ar"/>
                <w14:ligatures w14:val="none"/>
              </w:rPr>
            </w:pPr>
            <w:r>
              <w:rPr>
                <w:rFonts w:hint="eastAsia" w:ascii="仿宋" w:hAnsi="仿宋" w:eastAsia="仿宋" w:cs="仿宋"/>
                <w:color w:val="000000"/>
                <w:kern w:val="0"/>
                <w:sz w:val="24"/>
                <w:szCs w:val="24"/>
                <w:highlight w:val="none"/>
                <w:lang w:val="en-US" w:eastAsia="zh-CN" w:bidi="ar"/>
                <w14:ligatures w14:val="none"/>
              </w:rPr>
              <w:t>148</w:t>
            </w:r>
          </w:p>
        </w:tc>
        <w:tc>
          <w:tcPr>
            <w:tcW w:w="234" w:type="pct"/>
            <w:tcBorders>
              <w:top w:val="single" w:color="000000" w:sz="4" w:space="0"/>
              <w:left w:val="single" w:color="000000" w:sz="4" w:space="0"/>
              <w:bottom w:val="single" w:color="000000" w:sz="4" w:space="0"/>
              <w:right w:val="single" w:color="000000" w:sz="4" w:space="0"/>
            </w:tcBorders>
            <w:vAlign w:val="center"/>
          </w:tcPr>
          <w:p w14:paraId="70E72D4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r>
              <w:rPr>
                <w:rFonts w:hint="eastAsia" w:ascii="仿宋" w:hAnsi="仿宋" w:eastAsia="仿宋" w:cs="仿宋"/>
                <w:color w:val="000000"/>
                <w:sz w:val="24"/>
                <w:szCs w:val="24"/>
                <w:highlight w:val="none"/>
                <w14:ligatures w14:val="none"/>
              </w:rPr>
              <w:t>2</w:t>
            </w:r>
          </w:p>
        </w:tc>
        <w:tc>
          <w:tcPr>
            <w:tcW w:w="260" w:type="pct"/>
            <w:gridSpan w:val="2"/>
            <w:tcBorders>
              <w:top w:val="single" w:color="000000" w:sz="4" w:space="0"/>
              <w:left w:val="single" w:color="000000" w:sz="4" w:space="0"/>
              <w:bottom w:val="single" w:color="000000" w:sz="4" w:space="0"/>
              <w:right w:val="single" w:color="000000" w:sz="4" w:space="0"/>
            </w:tcBorders>
            <w:vAlign w:val="center"/>
          </w:tcPr>
          <w:p w14:paraId="6FC214D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0</w:t>
            </w:r>
          </w:p>
        </w:tc>
        <w:tc>
          <w:tcPr>
            <w:tcW w:w="273" w:type="pct"/>
            <w:gridSpan w:val="2"/>
            <w:tcBorders>
              <w:top w:val="single" w:color="000000" w:sz="4" w:space="0"/>
              <w:left w:val="single" w:color="000000" w:sz="4" w:space="0"/>
              <w:bottom w:val="single" w:color="000000" w:sz="4" w:space="0"/>
              <w:right w:val="single" w:color="000000" w:sz="4" w:space="0"/>
            </w:tcBorders>
            <w:vAlign w:val="center"/>
          </w:tcPr>
          <w:p w14:paraId="03A6D16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0</w:t>
            </w:r>
          </w:p>
        </w:tc>
        <w:tc>
          <w:tcPr>
            <w:tcW w:w="241" w:type="pct"/>
            <w:tcBorders>
              <w:top w:val="single" w:color="000000" w:sz="4" w:space="0"/>
              <w:left w:val="single" w:color="000000" w:sz="4" w:space="0"/>
              <w:bottom w:val="single" w:color="000000" w:sz="4" w:space="0"/>
              <w:right w:val="single" w:color="000000" w:sz="4" w:space="0"/>
            </w:tcBorders>
            <w:vAlign w:val="center"/>
          </w:tcPr>
          <w:p w14:paraId="31BD218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r>
              <w:rPr>
                <w:rFonts w:hint="eastAsia" w:ascii="仿宋" w:hAnsi="仿宋" w:eastAsia="仿宋" w:cs="仿宋"/>
                <w:color w:val="000000"/>
                <w:sz w:val="24"/>
                <w:szCs w:val="24"/>
                <w:highlight w:val="none"/>
                <w14:ligatures w14:val="none"/>
              </w:rPr>
              <w:t>4</w:t>
            </w:r>
          </w:p>
        </w:tc>
        <w:tc>
          <w:tcPr>
            <w:tcW w:w="241" w:type="pct"/>
            <w:tcBorders>
              <w:top w:val="single" w:color="000000" w:sz="4" w:space="0"/>
              <w:left w:val="single" w:color="000000" w:sz="4" w:space="0"/>
              <w:bottom w:val="single" w:color="000000" w:sz="4" w:space="0"/>
              <w:right w:val="single" w:color="000000" w:sz="4" w:space="0"/>
            </w:tcBorders>
            <w:vAlign w:val="center"/>
          </w:tcPr>
          <w:p w14:paraId="3FBC3D9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16</w:t>
            </w:r>
          </w:p>
        </w:tc>
        <w:tc>
          <w:tcPr>
            <w:tcW w:w="290" w:type="pct"/>
            <w:tcBorders>
              <w:top w:val="single" w:color="000000" w:sz="4" w:space="0"/>
              <w:left w:val="single" w:color="000000" w:sz="4" w:space="0"/>
              <w:bottom w:val="single" w:color="000000" w:sz="4" w:space="0"/>
              <w:right w:val="single" w:color="000000" w:sz="4" w:space="0"/>
            </w:tcBorders>
            <w:vAlign w:val="center"/>
          </w:tcPr>
          <w:p w14:paraId="3392B16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1DAB979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5AE2CB3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499B4E5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highlight w:val="none"/>
                <w:lang w:bidi="ar"/>
                <w14:ligatures w14:val="none"/>
              </w:rPr>
            </w:pPr>
          </w:p>
        </w:tc>
        <w:tc>
          <w:tcPr>
            <w:tcW w:w="199" w:type="pct"/>
            <w:tcBorders>
              <w:top w:val="single" w:color="auto" w:sz="4" w:space="0"/>
              <w:left w:val="single" w:color="000000" w:sz="4" w:space="0"/>
              <w:bottom w:val="single" w:color="auto" w:sz="4" w:space="0"/>
              <w:right w:val="single" w:color="000000" w:sz="4" w:space="0"/>
            </w:tcBorders>
            <w:vAlign w:val="center"/>
          </w:tcPr>
          <w:p w14:paraId="6618D9A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r>
      <w:tr w14:paraId="7023036B">
        <w:tblPrEx>
          <w:tblCellMar>
            <w:top w:w="0" w:type="dxa"/>
            <w:left w:w="108" w:type="dxa"/>
            <w:bottom w:w="0" w:type="dxa"/>
            <w:right w:w="108" w:type="dxa"/>
          </w:tblCellMar>
        </w:tblPrEx>
        <w:trPr>
          <w:trHeight w:val="568" w:hRule="atLeast"/>
          <w:jc w:val="center"/>
        </w:trPr>
        <w:tc>
          <w:tcPr>
            <w:tcW w:w="179" w:type="pct"/>
            <w:gridSpan w:val="2"/>
            <w:vMerge w:val="restart"/>
            <w:tcBorders>
              <w:top w:val="single" w:color="auto" w:sz="4" w:space="0"/>
              <w:left w:val="single" w:color="000000" w:sz="4" w:space="0"/>
              <w:right w:val="single" w:color="000000" w:sz="4" w:space="0"/>
            </w:tcBorders>
            <w:vAlign w:val="center"/>
          </w:tcPr>
          <w:p w14:paraId="28329F1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实践性教学环节</w:t>
            </w:r>
          </w:p>
        </w:tc>
        <w:tc>
          <w:tcPr>
            <w:tcW w:w="186" w:type="pct"/>
            <w:vMerge w:val="restart"/>
            <w:tcBorders>
              <w:top w:val="single" w:color="auto" w:sz="4" w:space="0"/>
              <w:left w:val="single" w:color="000000" w:sz="4" w:space="0"/>
              <w:right w:val="single" w:color="000000" w:sz="4" w:space="0"/>
            </w:tcBorders>
            <w:vAlign w:val="center"/>
          </w:tcPr>
          <w:p w14:paraId="23BF905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必修</w:t>
            </w:r>
          </w:p>
        </w:tc>
        <w:tc>
          <w:tcPr>
            <w:tcW w:w="168" w:type="pct"/>
            <w:tcBorders>
              <w:top w:val="single" w:color="auto" w:sz="4" w:space="0"/>
              <w:left w:val="single" w:color="000000" w:sz="4" w:space="0"/>
              <w:bottom w:val="single" w:color="000000" w:sz="4" w:space="0"/>
              <w:right w:val="single" w:color="000000" w:sz="4" w:space="0"/>
            </w:tcBorders>
            <w:vAlign w:val="center"/>
          </w:tcPr>
          <w:p w14:paraId="3462F72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1</w:t>
            </w:r>
          </w:p>
        </w:tc>
        <w:tc>
          <w:tcPr>
            <w:tcW w:w="611" w:type="pct"/>
            <w:tcBorders>
              <w:top w:val="single" w:color="auto" w:sz="4" w:space="0"/>
              <w:left w:val="single" w:color="000000" w:sz="4" w:space="0"/>
              <w:bottom w:val="single" w:color="000000" w:sz="4" w:space="0"/>
              <w:right w:val="single" w:color="000000" w:sz="4" w:space="0"/>
            </w:tcBorders>
            <w:vAlign w:val="center"/>
          </w:tcPr>
          <w:p w14:paraId="42DD4C35">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14:ligatures w14:val="none"/>
              </w:rPr>
            </w:pPr>
            <w:r>
              <w:rPr>
                <w:rFonts w:hint="eastAsia" w:ascii="仿宋" w:hAnsi="仿宋" w:eastAsia="仿宋" w:cs="仿宋"/>
                <w:color w:val="000000" w:themeColor="text1"/>
                <w:sz w:val="24"/>
                <w14:textFill>
                  <w14:solidFill>
                    <w14:schemeClr w14:val="tx1"/>
                  </w14:solidFill>
                </w14:textFill>
              </w:rPr>
              <w:t>军事技能训练</w:t>
            </w:r>
          </w:p>
        </w:tc>
        <w:tc>
          <w:tcPr>
            <w:tcW w:w="435" w:type="pct"/>
            <w:tcBorders>
              <w:top w:val="single" w:color="000000" w:sz="4" w:space="0"/>
              <w:left w:val="single" w:color="000000" w:sz="4" w:space="0"/>
              <w:bottom w:val="single" w:color="000000" w:sz="4" w:space="0"/>
              <w:right w:val="single" w:color="000000" w:sz="4" w:space="0"/>
            </w:tcBorders>
            <w:vAlign w:val="center"/>
          </w:tcPr>
          <w:p w14:paraId="154BA4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cs="仿宋"/>
                <w:sz w:val="24"/>
                <w:szCs w:val="24"/>
                <w:highlight w:val="none"/>
                <w:lang w:val="en-US" w:eastAsia="zh-CN"/>
                <w14:ligatures w14:val="none"/>
              </w:rPr>
              <w:t>2</w:t>
            </w:r>
          </w:p>
        </w:tc>
        <w:tc>
          <w:tcPr>
            <w:tcW w:w="386" w:type="pct"/>
            <w:tcBorders>
              <w:top w:val="single" w:color="000000" w:sz="4" w:space="0"/>
              <w:left w:val="single" w:color="000000" w:sz="4" w:space="0"/>
              <w:bottom w:val="single" w:color="000000" w:sz="4" w:space="0"/>
              <w:right w:val="single" w:color="000000" w:sz="4" w:space="0"/>
            </w:tcBorders>
            <w:vAlign w:val="center"/>
          </w:tcPr>
          <w:p w14:paraId="7956E2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112</w:t>
            </w:r>
          </w:p>
        </w:tc>
        <w:tc>
          <w:tcPr>
            <w:tcW w:w="376" w:type="pct"/>
            <w:tcBorders>
              <w:top w:val="single" w:color="000000" w:sz="4" w:space="0"/>
              <w:left w:val="single" w:color="000000" w:sz="4" w:space="0"/>
              <w:bottom w:val="single" w:color="000000" w:sz="4" w:space="0"/>
              <w:right w:val="single" w:color="000000" w:sz="4" w:space="0"/>
            </w:tcBorders>
            <w:vAlign w:val="center"/>
          </w:tcPr>
          <w:p w14:paraId="475EF7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46C728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112</w:t>
            </w:r>
          </w:p>
        </w:tc>
        <w:tc>
          <w:tcPr>
            <w:tcW w:w="1541" w:type="pct"/>
            <w:gridSpan w:val="8"/>
            <w:tcBorders>
              <w:top w:val="single" w:color="000000" w:sz="4" w:space="0"/>
              <w:left w:val="single" w:color="000000" w:sz="4" w:space="0"/>
              <w:bottom w:val="single" w:color="000000" w:sz="4" w:space="0"/>
              <w:right w:val="single" w:color="000000" w:sz="4" w:space="0"/>
            </w:tcBorders>
            <w:vAlign w:val="center"/>
          </w:tcPr>
          <w:p w14:paraId="26145D74">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第一学期第二周和第三周</w:t>
            </w:r>
          </w:p>
        </w:tc>
        <w:tc>
          <w:tcPr>
            <w:tcW w:w="171" w:type="pct"/>
            <w:tcBorders>
              <w:top w:val="single" w:color="000000" w:sz="4" w:space="0"/>
              <w:left w:val="single" w:color="000000" w:sz="4" w:space="0"/>
              <w:bottom w:val="single" w:color="000000" w:sz="4" w:space="0"/>
              <w:right w:val="single" w:color="000000" w:sz="4" w:space="0"/>
            </w:tcBorders>
            <w:vAlign w:val="center"/>
          </w:tcPr>
          <w:p w14:paraId="5561D9D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0D545680">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4D6F371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kern w:val="0"/>
                <w:sz w:val="24"/>
                <w:szCs w:val="24"/>
                <w:highlight w:val="none"/>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5665A40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r>
      <w:tr w14:paraId="71ED3D69">
        <w:tblPrEx>
          <w:tblCellMar>
            <w:top w:w="0" w:type="dxa"/>
            <w:left w:w="108" w:type="dxa"/>
            <w:bottom w:w="0" w:type="dxa"/>
            <w:right w:w="108" w:type="dxa"/>
          </w:tblCellMar>
        </w:tblPrEx>
        <w:trPr>
          <w:trHeight w:val="568" w:hRule="atLeast"/>
          <w:jc w:val="center"/>
        </w:trPr>
        <w:tc>
          <w:tcPr>
            <w:tcW w:w="179" w:type="pct"/>
            <w:gridSpan w:val="2"/>
            <w:vMerge w:val="continue"/>
            <w:tcBorders>
              <w:left w:val="single" w:color="000000" w:sz="4" w:space="0"/>
              <w:right w:val="single" w:color="000000" w:sz="4" w:space="0"/>
            </w:tcBorders>
            <w:vAlign w:val="center"/>
          </w:tcPr>
          <w:p w14:paraId="48D62B7E">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p>
        </w:tc>
        <w:tc>
          <w:tcPr>
            <w:tcW w:w="186" w:type="pct"/>
            <w:vMerge w:val="continue"/>
            <w:tcBorders>
              <w:left w:val="single" w:color="000000" w:sz="4" w:space="0"/>
              <w:right w:val="single" w:color="000000" w:sz="4" w:space="0"/>
            </w:tcBorders>
            <w:vAlign w:val="center"/>
          </w:tcPr>
          <w:p w14:paraId="0DB10C8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p>
        </w:tc>
        <w:tc>
          <w:tcPr>
            <w:tcW w:w="168" w:type="pct"/>
            <w:tcBorders>
              <w:top w:val="single" w:color="auto" w:sz="4" w:space="0"/>
              <w:left w:val="single" w:color="000000" w:sz="4" w:space="0"/>
              <w:bottom w:val="single" w:color="000000" w:sz="4" w:space="0"/>
              <w:right w:val="single" w:color="000000" w:sz="4" w:space="0"/>
            </w:tcBorders>
            <w:vAlign w:val="center"/>
          </w:tcPr>
          <w:p w14:paraId="5C91581F">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w:t>
            </w:r>
          </w:p>
        </w:tc>
        <w:tc>
          <w:tcPr>
            <w:tcW w:w="611" w:type="pct"/>
            <w:tcBorders>
              <w:top w:val="single" w:color="auto" w:sz="4" w:space="0"/>
              <w:left w:val="single" w:color="000000" w:sz="4" w:space="0"/>
              <w:bottom w:val="single" w:color="000000" w:sz="4" w:space="0"/>
              <w:right w:val="single" w:color="000000" w:sz="4" w:space="0"/>
            </w:tcBorders>
            <w:vAlign w:val="center"/>
          </w:tcPr>
          <w:p w14:paraId="5E0F99DA">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入学教育</w:t>
            </w:r>
          </w:p>
        </w:tc>
        <w:tc>
          <w:tcPr>
            <w:tcW w:w="435" w:type="pct"/>
            <w:tcBorders>
              <w:top w:val="single" w:color="000000" w:sz="4" w:space="0"/>
              <w:left w:val="single" w:color="000000" w:sz="4" w:space="0"/>
              <w:bottom w:val="single" w:color="000000" w:sz="4" w:space="0"/>
              <w:right w:val="single" w:color="000000" w:sz="4" w:space="0"/>
            </w:tcBorders>
            <w:vAlign w:val="center"/>
          </w:tcPr>
          <w:p w14:paraId="553944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360619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376" w:type="pct"/>
            <w:tcBorders>
              <w:top w:val="single" w:color="000000" w:sz="4" w:space="0"/>
              <w:left w:val="single" w:color="000000" w:sz="4" w:space="0"/>
              <w:bottom w:val="single" w:color="000000" w:sz="4" w:space="0"/>
              <w:right w:val="single" w:color="000000" w:sz="4" w:space="0"/>
            </w:tcBorders>
            <w:vAlign w:val="center"/>
          </w:tcPr>
          <w:p w14:paraId="2EB741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205D3B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1541" w:type="pct"/>
            <w:gridSpan w:val="8"/>
            <w:tcBorders>
              <w:top w:val="single" w:color="000000" w:sz="4" w:space="0"/>
              <w:left w:val="single" w:color="000000" w:sz="4" w:space="0"/>
              <w:bottom w:val="single" w:color="000000" w:sz="4" w:space="0"/>
              <w:right w:val="single" w:color="000000" w:sz="4" w:space="0"/>
            </w:tcBorders>
            <w:vAlign w:val="center"/>
          </w:tcPr>
          <w:p w14:paraId="200D96C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第一学期第一周</w:t>
            </w:r>
          </w:p>
        </w:tc>
        <w:tc>
          <w:tcPr>
            <w:tcW w:w="171" w:type="pct"/>
            <w:tcBorders>
              <w:top w:val="single" w:color="000000" w:sz="4" w:space="0"/>
              <w:left w:val="single" w:color="000000" w:sz="4" w:space="0"/>
              <w:bottom w:val="single" w:color="000000" w:sz="4" w:space="0"/>
              <w:right w:val="single" w:color="000000" w:sz="4" w:space="0"/>
            </w:tcBorders>
            <w:vAlign w:val="center"/>
          </w:tcPr>
          <w:p w14:paraId="434D7B1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0F30BDD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D4FFD4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kern w:val="0"/>
                <w:sz w:val="24"/>
                <w:szCs w:val="24"/>
                <w:highlight w:val="none"/>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3AD65E5C">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r>
      <w:tr w14:paraId="4DF4F23A">
        <w:tblPrEx>
          <w:tblCellMar>
            <w:top w:w="0" w:type="dxa"/>
            <w:left w:w="108" w:type="dxa"/>
            <w:bottom w:w="0" w:type="dxa"/>
            <w:right w:w="108" w:type="dxa"/>
          </w:tblCellMar>
        </w:tblPrEx>
        <w:trPr>
          <w:trHeight w:val="568" w:hRule="atLeast"/>
          <w:jc w:val="center"/>
        </w:trPr>
        <w:tc>
          <w:tcPr>
            <w:tcW w:w="179" w:type="pct"/>
            <w:gridSpan w:val="2"/>
            <w:vMerge w:val="continue"/>
            <w:tcBorders>
              <w:left w:val="single" w:color="000000" w:sz="4" w:space="0"/>
              <w:right w:val="single" w:color="000000" w:sz="4" w:space="0"/>
            </w:tcBorders>
            <w:vAlign w:val="center"/>
          </w:tcPr>
          <w:p w14:paraId="067CF604">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p>
        </w:tc>
        <w:tc>
          <w:tcPr>
            <w:tcW w:w="186" w:type="pct"/>
            <w:vMerge w:val="continue"/>
            <w:tcBorders>
              <w:left w:val="single" w:color="000000" w:sz="4" w:space="0"/>
              <w:right w:val="single" w:color="000000" w:sz="4" w:space="0"/>
            </w:tcBorders>
            <w:vAlign w:val="center"/>
          </w:tcPr>
          <w:p w14:paraId="438A07B1">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p>
        </w:tc>
        <w:tc>
          <w:tcPr>
            <w:tcW w:w="168" w:type="pct"/>
            <w:tcBorders>
              <w:top w:val="single" w:color="auto" w:sz="4" w:space="0"/>
              <w:left w:val="single" w:color="000000" w:sz="4" w:space="0"/>
              <w:bottom w:val="single" w:color="000000" w:sz="4" w:space="0"/>
              <w:right w:val="single" w:color="000000" w:sz="4" w:space="0"/>
            </w:tcBorders>
            <w:vAlign w:val="center"/>
          </w:tcPr>
          <w:p w14:paraId="5CDB92D6">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3</w:t>
            </w:r>
          </w:p>
        </w:tc>
        <w:tc>
          <w:tcPr>
            <w:tcW w:w="611" w:type="pct"/>
            <w:tcBorders>
              <w:top w:val="single" w:color="auto" w:sz="4" w:space="0"/>
              <w:left w:val="single" w:color="000000" w:sz="4" w:space="0"/>
              <w:bottom w:val="single" w:color="000000" w:sz="4" w:space="0"/>
              <w:right w:val="single" w:color="000000" w:sz="4" w:space="0"/>
            </w:tcBorders>
            <w:vAlign w:val="center"/>
          </w:tcPr>
          <w:p w14:paraId="724400F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14:ligatures w14:val="none"/>
              </w:rPr>
            </w:pPr>
            <w:r>
              <w:rPr>
                <w:rFonts w:hint="eastAsia" w:ascii="仿宋" w:hAnsi="仿宋" w:eastAsia="仿宋" w:cs="仿宋"/>
                <w:color w:val="000000"/>
                <w:sz w:val="24"/>
                <w:szCs w:val="24"/>
                <w:highlight w:val="none"/>
                <w14:ligatures w14:val="none"/>
              </w:rPr>
              <w:t>实习</w:t>
            </w:r>
          </w:p>
        </w:tc>
        <w:tc>
          <w:tcPr>
            <w:tcW w:w="435" w:type="pct"/>
            <w:tcBorders>
              <w:top w:val="single" w:color="000000" w:sz="4" w:space="0"/>
              <w:left w:val="single" w:color="000000" w:sz="4" w:space="0"/>
              <w:bottom w:val="single" w:color="000000" w:sz="4" w:space="0"/>
              <w:right w:val="single" w:color="000000" w:sz="4" w:space="0"/>
            </w:tcBorders>
            <w:vAlign w:val="center"/>
          </w:tcPr>
          <w:p w14:paraId="59597A9D">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26</w:t>
            </w:r>
          </w:p>
        </w:tc>
        <w:tc>
          <w:tcPr>
            <w:tcW w:w="386" w:type="pct"/>
            <w:tcBorders>
              <w:top w:val="single" w:color="000000" w:sz="4" w:space="0"/>
              <w:left w:val="single" w:color="000000" w:sz="4" w:space="0"/>
              <w:bottom w:val="single" w:color="000000" w:sz="4" w:space="0"/>
              <w:right w:val="single" w:color="000000" w:sz="4" w:space="0"/>
            </w:tcBorders>
            <w:vAlign w:val="center"/>
          </w:tcPr>
          <w:p w14:paraId="2155E932">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624</w:t>
            </w:r>
          </w:p>
        </w:tc>
        <w:tc>
          <w:tcPr>
            <w:tcW w:w="376" w:type="pct"/>
            <w:tcBorders>
              <w:top w:val="single" w:color="000000" w:sz="4" w:space="0"/>
              <w:left w:val="single" w:color="000000" w:sz="4" w:space="0"/>
              <w:bottom w:val="single" w:color="000000" w:sz="4" w:space="0"/>
              <w:right w:val="single" w:color="000000" w:sz="4" w:space="0"/>
            </w:tcBorders>
            <w:vAlign w:val="center"/>
          </w:tcPr>
          <w:p w14:paraId="77DFD91C">
            <w:pPr>
              <w:pageBreakBefore w:val="0"/>
              <w:wordWrap/>
              <w:overflowPunct/>
              <w:topLinePunct w:val="0"/>
              <w:bidi w:val="0"/>
              <w:snapToGrid w:val="0"/>
              <w:spacing w:line="240" w:lineRule="auto"/>
              <w:ind w:firstLine="0" w:firstLineChars="0"/>
              <w:jc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6198FEFB">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624</w:t>
            </w:r>
          </w:p>
        </w:tc>
        <w:tc>
          <w:tcPr>
            <w:tcW w:w="1541" w:type="pct"/>
            <w:gridSpan w:val="8"/>
            <w:tcBorders>
              <w:top w:val="single" w:color="000000" w:sz="4" w:space="0"/>
              <w:left w:val="single" w:color="000000" w:sz="4" w:space="0"/>
              <w:bottom w:val="single" w:color="000000" w:sz="4" w:space="0"/>
              <w:right w:val="single" w:color="000000" w:sz="4" w:space="0"/>
            </w:tcBorders>
            <w:vAlign w:val="center"/>
          </w:tcPr>
          <w:p w14:paraId="457ACE1B">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第五学期第六周-第六学期</w:t>
            </w:r>
          </w:p>
        </w:tc>
        <w:tc>
          <w:tcPr>
            <w:tcW w:w="171" w:type="pct"/>
            <w:tcBorders>
              <w:top w:val="single" w:color="000000" w:sz="4" w:space="0"/>
              <w:left w:val="single" w:color="000000" w:sz="4" w:space="0"/>
              <w:bottom w:val="single" w:color="000000" w:sz="4" w:space="0"/>
              <w:right w:val="single" w:color="000000" w:sz="4" w:space="0"/>
            </w:tcBorders>
            <w:vAlign w:val="center"/>
          </w:tcPr>
          <w:p w14:paraId="1341C35E">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5CF0B3A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9290AF3">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r>
              <w:rPr>
                <w:rFonts w:hint="eastAsia" w:ascii="仿宋" w:hAnsi="仿宋" w:eastAsia="仿宋" w:cs="仿宋"/>
                <w:color w:val="000000"/>
                <w:kern w:val="0"/>
                <w:sz w:val="24"/>
                <w:szCs w:val="24"/>
                <w:highlight w:val="none"/>
                <w:lang w:bidi="ar"/>
                <w14:ligatures w14:val="none"/>
              </w:rPr>
              <w:t>√</w:t>
            </w:r>
          </w:p>
        </w:tc>
        <w:tc>
          <w:tcPr>
            <w:tcW w:w="199" w:type="pct"/>
            <w:tcBorders>
              <w:top w:val="single" w:color="000000" w:sz="4" w:space="0"/>
              <w:left w:val="single" w:color="000000" w:sz="4" w:space="0"/>
              <w:bottom w:val="single" w:color="000000" w:sz="4" w:space="0"/>
              <w:right w:val="single" w:color="000000" w:sz="4" w:space="0"/>
            </w:tcBorders>
            <w:vAlign w:val="center"/>
          </w:tcPr>
          <w:p w14:paraId="5695DAB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r>
      <w:tr w14:paraId="006CB9D1">
        <w:tblPrEx>
          <w:tblCellMar>
            <w:top w:w="0" w:type="dxa"/>
            <w:left w:w="108" w:type="dxa"/>
            <w:bottom w:w="0" w:type="dxa"/>
            <w:right w:w="108" w:type="dxa"/>
          </w:tblCellMar>
        </w:tblPrEx>
        <w:trPr>
          <w:trHeight w:val="568" w:hRule="atLeast"/>
          <w:jc w:val="center"/>
        </w:trPr>
        <w:tc>
          <w:tcPr>
            <w:tcW w:w="179" w:type="pct"/>
            <w:gridSpan w:val="2"/>
            <w:vMerge w:val="continue"/>
            <w:tcBorders>
              <w:left w:val="single" w:color="000000" w:sz="4" w:space="0"/>
              <w:bottom w:val="single" w:color="000000" w:sz="4" w:space="0"/>
              <w:right w:val="single" w:color="000000" w:sz="4" w:space="0"/>
            </w:tcBorders>
            <w:vAlign w:val="center"/>
          </w:tcPr>
          <w:p w14:paraId="10BDE4B8">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p>
        </w:tc>
        <w:tc>
          <w:tcPr>
            <w:tcW w:w="186" w:type="pct"/>
            <w:vMerge w:val="continue"/>
            <w:tcBorders>
              <w:left w:val="single" w:color="000000" w:sz="4" w:space="0"/>
              <w:bottom w:val="single" w:color="000000" w:sz="4" w:space="0"/>
              <w:right w:val="single" w:color="000000" w:sz="4" w:space="0"/>
            </w:tcBorders>
            <w:vAlign w:val="center"/>
          </w:tcPr>
          <w:p w14:paraId="329B1AD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p>
        </w:tc>
        <w:tc>
          <w:tcPr>
            <w:tcW w:w="168" w:type="pct"/>
            <w:tcBorders>
              <w:top w:val="single" w:color="auto" w:sz="4" w:space="0"/>
              <w:left w:val="single" w:color="000000" w:sz="4" w:space="0"/>
              <w:bottom w:val="single" w:color="000000" w:sz="4" w:space="0"/>
              <w:right w:val="single" w:color="000000" w:sz="4" w:space="0"/>
            </w:tcBorders>
            <w:vAlign w:val="center"/>
          </w:tcPr>
          <w:p w14:paraId="6B595970">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4</w:t>
            </w:r>
          </w:p>
        </w:tc>
        <w:tc>
          <w:tcPr>
            <w:tcW w:w="611" w:type="pct"/>
            <w:tcBorders>
              <w:top w:val="single" w:color="auto" w:sz="4" w:space="0"/>
              <w:left w:val="single" w:color="000000" w:sz="4" w:space="0"/>
              <w:bottom w:val="single" w:color="000000" w:sz="4" w:space="0"/>
              <w:right w:val="single" w:color="000000" w:sz="4" w:space="0"/>
            </w:tcBorders>
            <w:vAlign w:val="center"/>
          </w:tcPr>
          <w:p w14:paraId="6493A1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sz w:val="24"/>
                <w:szCs w:val="24"/>
                <w:highlight w:val="none"/>
                <w14:ligatures w14:val="none"/>
              </w:rPr>
            </w:pPr>
            <w:r>
              <w:rPr>
                <w:rFonts w:hint="eastAsia" w:ascii="仿宋" w:hAnsi="仿宋" w:eastAsia="仿宋" w:cs="仿宋"/>
                <w:color w:val="000000"/>
                <w:sz w:val="24"/>
                <w:szCs w:val="24"/>
                <w:highlight w:val="none"/>
                <w:lang w:val="en-US" w:eastAsia="zh-CN"/>
              </w:rPr>
              <w:t>毕业教育</w:t>
            </w:r>
          </w:p>
        </w:tc>
        <w:tc>
          <w:tcPr>
            <w:tcW w:w="435" w:type="pct"/>
            <w:tcBorders>
              <w:top w:val="single" w:color="000000" w:sz="4" w:space="0"/>
              <w:left w:val="single" w:color="000000" w:sz="4" w:space="0"/>
              <w:bottom w:val="single" w:color="000000" w:sz="4" w:space="0"/>
              <w:right w:val="single" w:color="000000" w:sz="4" w:space="0"/>
            </w:tcBorders>
            <w:vAlign w:val="center"/>
          </w:tcPr>
          <w:p w14:paraId="3666C3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r>
              <w:rPr>
                <w:rFonts w:hint="eastAsia" w:ascii="仿宋" w:hAnsi="仿宋" w:cs="仿宋"/>
                <w:sz w:val="24"/>
                <w:szCs w:val="24"/>
                <w:highlight w:val="none"/>
                <w:lang w:val="en-US" w:eastAsia="zh-CN"/>
                <w14:ligatures w14:val="none"/>
              </w:rPr>
              <w:t>1</w:t>
            </w:r>
          </w:p>
        </w:tc>
        <w:tc>
          <w:tcPr>
            <w:tcW w:w="386" w:type="pct"/>
            <w:tcBorders>
              <w:top w:val="single" w:color="000000" w:sz="4" w:space="0"/>
              <w:left w:val="single" w:color="000000" w:sz="4" w:space="0"/>
              <w:bottom w:val="single" w:color="000000" w:sz="4" w:space="0"/>
              <w:right w:val="single" w:color="000000" w:sz="4" w:space="0"/>
            </w:tcBorders>
            <w:vAlign w:val="center"/>
          </w:tcPr>
          <w:p w14:paraId="1ADC64E6">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24</w:t>
            </w:r>
          </w:p>
        </w:tc>
        <w:tc>
          <w:tcPr>
            <w:tcW w:w="376" w:type="pct"/>
            <w:tcBorders>
              <w:top w:val="single" w:color="000000" w:sz="4" w:space="0"/>
              <w:left w:val="single" w:color="000000" w:sz="4" w:space="0"/>
              <w:bottom w:val="single" w:color="000000" w:sz="4" w:space="0"/>
              <w:right w:val="single" w:color="000000" w:sz="4" w:space="0"/>
            </w:tcBorders>
            <w:vAlign w:val="center"/>
          </w:tcPr>
          <w:p w14:paraId="04589419">
            <w:pPr>
              <w:pageBreakBefore w:val="0"/>
              <w:wordWrap/>
              <w:overflowPunct/>
              <w:topLinePunct w:val="0"/>
              <w:bidi w:val="0"/>
              <w:snapToGrid w:val="0"/>
              <w:spacing w:line="240" w:lineRule="auto"/>
              <w:ind w:firstLine="0" w:firstLineChars="0"/>
              <w:jc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1391656C">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24</w:t>
            </w:r>
          </w:p>
        </w:tc>
        <w:tc>
          <w:tcPr>
            <w:tcW w:w="1541" w:type="pct"/>
            <w:gridSpan w:val="8"/>
            <w:tcBorders>
              <w:top w:val="single" w:color="000000" w:sz="4" w:space="0"/>
              <w:left w:val="single" w:color="000000" w:sz="4" w:space="0"/>
              <w:bottom w:val="single" w:color="000000" w:sz="4" w:space="0"/>
              <w:right w:val="single" w:color="000000" w:sz="4" w:space="0"/>
            </w:tcBorders>
            <w:vAlign w:val="center"/>
          </w:tcPr>
          <w:p w14:paraId="36DA3960">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37174AA9">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4D3D94E9">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6ECADE27">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kern w:val="0"/>
                <w:sz w:val="24"/>
                <w:szCs w:val="24"/>
                <w:highlight w:val="none"/>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7B78F532">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r>
      <w:tr w14:paraId="4FFA2CDD">
        <w:tblPrEx>
          <w:tblCellMar>
            <w:top w:w="0" w:type="dxa"/>
            <w:left w:w="108" w:type="dxa"/>
            <w:bottom w:w="0" w:type="dxa"/>
            <w:right w:w="108" w:type="dxa"/>
          </w:tblCellMar>
        </w:tblPrEx>
        <w:trPr>
          <w:trHeight w:val="568" w:hRule="atLeast"/>
          <w:jc w:val="center"/>
        </w:trPr>
        <w:tc>
          <w:tcPr>
            <w:tcW w:w="1146" w:type="pct"/>
            <w:gridSpan w:val="5"/>
            <w:tcBorders>
              <w:top w:val="single" w:color="auto" w:sz="4" w:space="0"/>
              <w:left w:val="single" w:color="000000" w:sz="4" w:space="0"/>
              <w:bottom w:val="single" w:color="000000" w:sz="4" w:space="0"/>
              <w:right w:val="single" w:color="000000" w:sz="4" w:space="0"/>
            </w:tcBorders>
            <w:vAlign w:val="center"/>
          </w:tcPr>
          <w:p w14:paraId="4E3B649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小计</w:t>
            </w:r>
          </w:p>
        </w:tc>
        <w:tc>
          <w:tcPr>
            <w:tcW w:w="435" w:type="pct"/>
            <w:tcBorders>
              <w:top w:val="single" w:color="000000" w:sz="4" w:space="0"/>
              <w:left w:val="single" w:color="000000" w:sz="4" w:space="0"/>
              <w:bottom w:val="single" w:color="000000" w:sz="4" w:space="0"/>
              <w:right w:val="single" w:color="000000" w:sz="4" w:space="0"/>
            </w:tcBorders>
            <w:vAlign w:val="center"/>
          </w:tcPr>
          <w:p w14:paraId="2A8DA438">
            <w:pPr>
              <w:pageBreakBefore w:val="0"/>
              <w:widowControl/>
              <w:wordWrap/>
              <w:overflowPunct/>
              <w:topLinePunct w:val="0"/>
              <w:bidi w:val="0"/>
              <w:snapToGrid w:val="0"/>
              <w:spacing w:line="240" w:lineRule="auto"/>
              <w:ind w:firstLine="0" w:firstLineChars="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30</w:t>
            </w:r>
          </w:p>
        </w:tc>
        <w:tc>
          <w:tcPr>
            <w:tcW w:w="386" w:type="pct"/>
            <w:tcBorders>
              <w:top w:val="single" w:color="000000" w:sz="4" w:space="0"/>
              <w:left w:val="single" w:color="000000" w:sz="4" w:space="0"/>
              <w:bottom w:val="single" w:color="000000" w:sz="4" w:space="0"/>
              <w:right w:val="single" w:color="000000" w:sz="4" w:space="0"/>
            </w:tcBorders>
            <w:vAlign w:val="center"/>
          </w:tcPr>
          <w:p w14:paraId="7248CABC">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highlight w:val="none"/>
                <w:u w:val="none"/>
                <w:lang w:val="en-US" w:eastAsia="zh-CN" w:bidi="ar"/>
              </w:rPr>
              <w:t>784</w:t>
            </w:r>
          </w:p>
        </w:tc>
        <w:tc>
          <w:tcPr>
            <w:tcW w:w="376" w:type="pct"/>
            <w:tcBorders>
              <w:top w:val="single" w:color="000000" w:sz="4" w:space="0"/>
              <w:left w:val="single" w:color="000000" w:sz="4" w:space="0"/>
              <w:bottom w:val="single" w:color="000000" w:sz="4" w:space="0"/>
              <w:right w:val="single" w:color="000000" w:sz="4" w:space="0"/>
            </w:tcBorders>
            <w:vAlign w:val="center"/>
          </w:tcPr>
          <w:p w14:paraId="7DDF4CE2">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70273063">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i w:val="0"/>
                <w:iCs w:val="0"/>
                <w:color w:val="000000"/>
                <w:kern w:val="0"/>
                <w:sz w:val="24"/>
                <w:szCs w:val="24"/>
                <w:highlight w:val="none"/>
                <w:u w:val="none"/>
                <w:lang w:val="en-US" w:eastAsia="zh-CN" w:bidi="ar"/>
              </w:rPr>
              <w:t>784</w:t>
            </w:r>
          </w:p>
        </w:tc>
        <w:tc>
          <w:tcPr>
            <w:tcW w:w="1541" w:type="pct"/>
            <w:gridSpan w:val="8"/>
            <w:tcBorders>
              <w:top w:val="single" w:color="000000" w:sz="4" w:space="0"/>
              <w:left w:val="single" w:color="000000" w:sz="4" w:space="0"/>
              <w:bottom w:val="single" w:color="000000" w:sz="4" w:space="0"/>
              <w:right w:val="single" w:color="000000" w:sz="4" w:space="0"/>
            </w:tcBorders>
            <w:vAlign w:val="center"/>
          </w:tcPr>
          <w:p w14:paraId="2DDA1586">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kern w:val="0"/>
                <w:sz w:val="24"/>
                <w:szCs w:val="24"/>
                <w:highlight w:val="none"/>
                <w:lang w:bidi="ar"/>
                <w14:ligatures w14:val="none"/>
              </w:rPr>
            </w:pPr>
          </w:p>
        </w:tc>
        <w:tc>
          <w:tcPr>
            <w:tcW w:w="171" w:type="pct"/>
            <w:tcBorders>
              <w:top w:val="single" w:color="000000" w:sz="4" w:space="0"/>
              <w:left w:val="single" w:color="000000" w:sz="4" w:space="0"/>
              <w:bottom w:val="single" w:color="000000" w:sz="4" w:space="0"/>
              <w:right w:val="single" w:color="000000" w:sz="4" w:space="0"/>
            </w:tcBorders>
            <w:vAlign w:val="center"/>
          </w:tcPr>
          <w:p w14:paraId="7FE78F83">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05B392DD">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DA58EF6">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kern w:val="0"/>
                <w:sz w:val="24"/>
                <w:szCs w:val="24"/>
                <w:highlight w:val="none"/>
                <w:lang w:bidi="ar"/>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5A43AB01">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r>
      <w:tr w14:paraId="569E941D">
        <w:tblPrEx>
          <w:tblCellMar>
            <w:top w:w="0" w:type="dxa"/>
            <w:left w:w="108" w:type="dxa"/>
            <w:bottom w:w="0" w:type="dxa"/>
            <w:right w:w="108" w:type="dxa"/>
          </w:tblCellMar>
        </w:tblPrEx>
        <w:trPr>
          <w:trHeight w:val="539" w:hRule="atLeast"/>
          <w:jc w:val="center"/>
        </w:trPr>
        <w:tc>
          <w:tcPr>
            <w:tcW w:w="1146" w:type="pct"/>
            <w:gridSpan w:val="5"/>
            <w:tcBorders>
              <w:top w:val="single" w:color="000000" w:sz="4" w:space="0"/>
              <w:left w:val="single" w:color="000000" w:sz="4" w:space="0"/>
              <w:bottom w:val="single" w:color="000000" w:sz="4" w:space="0"/>
              <w:right w:val="single" w:color="000000" w:sz="4" w:space="0"/>
            </w:tcBorders>
            <w:vAlign w:val="center"/>
          </w:tcPr>
          <w:p w14:paraId="48FD810C">
            <w:pPr>
              <w:pageBreakBefore w:val="0"/>
              <w:widowControl/>
              <w:wordWrap/>
              <w:overflowPunct/>
              <w:topLinePunct w:val="0"/>
              <w:bidi w:val="0"/>
              <w:snapToGrid w:val="0"/>
              <w:spacing w:line="240" w:lineRule="auto"/>
              <w:ind w:firstLine="0" w:firstLineChars="0"/>
              <w:jc w:val="center"/>
              <w:textAlignment w:val="center"/>
              <w:rPr>
                <w:rFonts w:hint="eastAsia" w:ascii="仿宋" w:hAnsi="仿宋" w:eastAsia="仿宋" w:cs="仿宋"/>
                <w:color w:val="000000"/>
                <w:sz w:val="24"/>
                <w:szCs w:val="24"/>
                <w:highlight w:val="none"/>
                <w14:ligatures w14:val="none"/>
              </w:rPr>
            </w:pPr>
            <w:r>
              <w:rPr>
                <w:rFonts w:hint="eastAsia" w:ascii="仿宋" w:hAnsi="仿宋" w:eastAsia="仿宋" w:cs="仿宋"/>
                <w:color w:val="000000"/>
                <w:kern w:val="0"/>
                <w:sz w:val="24"/>
                <w:szCs w:val="24"/>
                <w:highlight w:val="none"/>
                <w:lang w:bidi="ar"/>
                <w14:ligatures w14:val="none"/>
              </w:rPr>
              <w:t>合计</w:t>
            </w:r>
          </w:p>
        </w:tc>
        <w:tc>
          <w:tcPr>
            <w:tcW w:w="435" w:type="pct"/>
            <w:tcBorders>
              <w:top w:val="single" w:color="000000" w:sz="4" w:space="0"/>
              <w:left w:val="single" w:color="000000" w:sz="4" w:space="0"/>
              <w:bottom w:val="single" w:color="000000" w:sz="4" w:space="0"/>
              <w:right w:val="single" w:color="000000" w:sz="4" w:space="0"/>
            </w:tcBorders>
            <w:vAlign w:val="center"/>
          </w:tcPr>
          <w:p w14:paraId="4D3C71EE">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146.1</w:t>
            </w:r>
          </w:p>
        </w:tc>
        <w:tc>
          <w:tcPr>
            <w:tcW w:w="386" w:type="pct"/>
            <w:tcBorders>
              <w:top w:val="single" w:color="000000" w:sz="4" w:space="0"/>
              <w:left w:val="single" w:color="000000" w:sz="4" w:space="0"/>
              <w:bottom w:val="single" w:color="000000" w:sz="4" w:space="0"/>
              <w:right w:val="single" w:color="000000" w:sz="4" w:space="0"/>
            </w:tcBorders>
            <w:vAlign w:val="center"/>
          </w:tcPr>
          <w:p w14:paraId="404C8B5E">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2634</w:t>
            </w:r>
          </w:p>
        </w:tc>
        <w:tc>
          <w:tcPr>
            <w:tcW w:w="376" w:type="pct"/>
            <w:tcBorders>
              <w:top w:val="single" w:color="000000" w:sz="4" w:space="0"/>
              <w:left w:val="single" w:color="000000" w:sz="4" w:space="0"/>
              <w:bottom w:val="single" w:color="000000" w:sz="4" w:space="0"/>
              <w:right w:val="single" w:color="000000" w:sz="4" w:space="0"/>
            </w:tcBorders>
            <w:vAlign w:val="center"/>
          </w:tcPr>
          <w:p w14:paraId="538B5F1A">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1220</w:t>
            </w:r>
          </w:p>
        </w:tc>
        <w:tc>
          <w:tcPr>
            <w:tcW w:w="387" w:type="pct"/>
            <w:tcBorders>
              <w:top w:val="single" w:color="000000" w:sz="4" w:space="0"/>
              <w:left w:val="single" w:color="000000" w:sz="4" w:space="0"/>
              <w:bottom w:val="single" w:color="000000" w:sz="4" w:space="0"/>
              <w:right w:val="single" w:color="000000" w:sz="4" w:space="0"/>
            </w:tcBorders>
            <w:vAlign w:val="center"/>
          </w:tcPr>
          <w:p w14:paraId="24CC4D00">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1414</w:t>
            </w:r>
          </w:p>
        </w:tc>
        <w:tc>
          <w:tcPr>
            <w:tcW w:w="236" w:type="pct"/>
            <w:gridSpan w:val="2"/>
            <w:tcBorders>
              <w:top w:val="single" w:color="000000" w:sz="4" w:space="0"/>
              <w:left w:val="single" w:color="000000" w:sz="4" w:space="0"/>
              <w:bottom w:val="single" w:color="000000" w:sz="4" w:space="0"/>
              <w:right w:val="single" w:color="000000" w:sz="4" w:space="0"/>
            </w:tcBorders>
            <w:vAlign w:val="center"/>
          </w:tcPr>
          <w:p w14:paraId="4CB2C9B3">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26</w:t>
            </w:r>
          </w:p>
        </w:tc>
        <w:tc>
          <w:tcPr>
            <w:tcW w:w="263" w:type="pct"/>
            <w:gridSpan w:val="2"/>
            <w:tcBorders>
              <w:top w:val="single" w:color="000000" w:sz="4" w:space="0"/>
              <w:left w:val="single" w:color="000000" w:sz="4" w:space="0"/>
              <w:bottom w:val="single" w:color="000000" w:sz="4" w:space="0"/>
              <w:right w:val="single" w:color="000000" w:sz="4" w:space="0"/>
            </w:tcBorders>
            <w:vAlign w:val="center"/>
          </w:tcPr>
          <w:p w14:paraId="138C3A80">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26</w:t>
            </w:r>
          </w:p>
        </w:tc>
        <w:tc>
          <w:tcPr>
            <w:tcW w:w="267" w:type="pct"/>
            <w:tcBorders>
              <w:top w:val="single" w:color="000000" w:sz="4" w:space="0"/>
              <w:left w:val="single" w:color="000000" w:sz="4" w:space="0"/>
              <w:bottom w:val="single" w:color="000000" w:sz="4" w:space="0"/>
              <w:right w:val="single" w:color="000000" w:sz="4" w:space="0"/>
            </w:tcBorders>
            <w:vAlign w:val="center"/>
          </w:tcPr>
          <w:p w14:paraId="69EE1FBC">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24</w:t>
            </w:r>
          </w:p>
        </w:tc>
        <w:tc>
          <w:tcPr>
            <w:tcW w:w="241" w:type="pct"/>
            <w:tcBorders>
              <w:top w:val="single" w:color="000000" w:sz="4" w:space="0"/>
              <w:left w:val="single" w:color="000000" w:sz="4" w:space="0"/>
              <w:bottom w:val="single" w:color="000000" w:sz="4" w:space="0"/>
              <w:right w:val="single" w:color="000000" w:sz="4" w:space="0"/>
            </w:tcBorders>
            <w:vAlign w:val="center"/>
          </w:tcPr>
          <w:p w14:paraId="7EDB2033">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18</w:t>
            </w:r>
          </w:p>
        </w:tc>
        <w:tc>
          <w:tcPr>
            <w:tcW w:w="241" w:type="pct"/>
            <w:tcBorders>
              <w:top w:val="single" w:color="000000" w:sz="4" w:space="0"/>
              <w:left w:val="single" w:color="000000" w:sz="4" w:space="0"/>
              <w:bottom w:val="single" w:color="000000" w:sz="4" w:space="0"/>
              <w:right w:val="single" w:color="000000" w:sz="4" w:space="0"/>
            </w:tcBorders>
            <w:vAlign w:val="center"/>
          </w:tcPr>
          <w:p w14:paraId="676568E8">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18</w:t>
            </w:r>
          </w:p>
        </w:tc>
        <w:tc>
          <w:tcPr>
            <w:tcW w:w="290" w:type="pct"/>
            <w:tcBorders>
              <w:top w:val="single" w:color="000000" w:sz="4" w:space="0"/>
              <w:left w:val="single" w:color="000000" w:sz="4" w:space="0"/>
              <w:bottom w:val="single" w:color="000000" w:sz="4" w:space="0"/>
              <w:right w:val="single" w:color="000000" w:sz="4" w:space="0"/>
            </w:tcBorders>
            <w:vAlign w:val="center"/>
          </w:tcPr>
          <w:p w14:paraId="79E23FF6">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0</w:t>
            </w:r>
          </w:p>
        </w:tc>
        <w:tc>
          <w:tcPr>
            <w:tcW w:w="171" w:type="pct"/>
            <w:tcBorders>
              <w:top w:val="single" w:color="000000" w:sz="4" w:space="0"/>
              <w:left w:val="single" w:color="000000" w:sz="4" w:space="0"/>
              <w:bottom w:val="single" w:color="000000" w:sz="4" w:space="0"/>
              <w:right w:val="single" w:color="000000" w:sz="4" w:space="0"/>
            </w:tcBorders>
            <w:vAlign w:val="center"/>
          </w:tcPr>
          <w:p w14:paraId="3DBA0330">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p>
        </w:tc>
        <w:tc>
          <w:tcPr>
            <w:tcW w:w="177" w:type="pct"/>
            <w:tcBorders>
              <w:top w:val="single" w:color="000000" w:sz="4" w:space="0"/>
              <w:left w:val="single" w:color="000000" w:sz="4" w:space="0"/>
              <w:bottom w:val="single" w:color="000000" w:sz="4" w:space="0"/>
              <w:right w:val="single" w:color="000000" w:sz="4" w:space="0"/>
            </w:tcBorders>
            <w:vAlign w:val="center"/>
          </w:tcPr>
          <w:p w14:paraId="4293595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14:ligatures w14:val="none"/>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62E90C6A">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lang w:val="en-US" w:eastAsia="zh-CN"/>
                <w14:ligatures w14:val="none"/>
              </w:rPr>
            </w:pPr>
          </w:p>
        </w:tc>
        <w:tc>
          <w:tcPr>
            <w:tcW w:w="199" w:type="pct"/>
            <w:tcBorders>
              <w:top w:val="single" w:color="000000" w:sz="4" w:space="0"/>
              <w:left w:val="single" w:color="000000" w:sz="4" w:space="0"/>
              <w:bottom w:val="single" w:color="000000" w:sz="4" w:space="0"/>
              <w:right w:val="single" w:color="000000" w:sz="4" w:space="0"/>
            </w:tcBorders>
            <w:vAlign w:val="center"/>
          </w:tcPr>
          <w:p w14:paraId="76F8A7CF">
            <w:pPr>
              <w:pageBreakBefore w:val="0"/>
              <w:wordWrap/>
              <w:overflowPunct/>
              <w:topLinePunct w:val="0"/>
              <w:bidi w:val="0"/>
              <w:snapToGrid w:val="0"/>
              <w:spacing w:line="240" w:lineRule="auto"/>
              <w:ind w:firstLine="0" w:firstLineChars="0"/>
              <w:jc w:val="center"/>
              <w:rPr>
                <w:rFonts w:hint="eastAsia" w:ascii="仿宋" w:hAnsi="仿宋" w:eastAsia="仿宋" w:cs="仿宋"/>
                <w:color w:val="000000"/>
                <w:sz w:val="24"/>
                <w:szCs w:val="24"/>
                <w:highlight w:val="none"/>
                <w14:ligatures w14:val="none"/>
              </w:rPr>
            </w:pPr>
          </w:p>
        </w:tc>
      </w:tr>
    </w:tbl>
    <w:p w14:paraId="189C284A">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注：</w:t>
      </w:r>
    </w:p>
    <w:p w14:paraId="2F56515E">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1.★代表该课程为考取职业资格证件（公共营养师、健康管理师）；●代表专升本考试课程；▲代表选修课程，公共选修课上课时间1-8周。</w:t>
      </w:r>
    </w:p>
    <w:p w14:paraId="1B65DD74">
      <w:pPr>
        <w:keepNext w:val="0"/>
        <w:keepLines w:val="0"/>
        <w:pageBreakBefore w:val="0"/>
        <w:widowControl w:val="0"/>
        <w:kinsoku/>
        <w:wordWrap/>
        <w:overflowPunct/>
        <w:topLinePunct w:val="0"/>
        <w:autoSpaceDE/>
        <w:autoSpaceDN/>
        <w:bidi w:val="0"/>
        <w:adjustRightInd/>
        <w:snapToGrid w:val="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2.每16学时折算1学分，军事技能训练、实习、入学教育、毕业教育等活动1周为1学分。</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B6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1D77A">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C1D77A">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C2B29"/>
    <w:rsid w:val="006735B4"/>
    <w:rsid w:val="009A2C1E"/>
    <w:rsid w:val="01477CD1"/>
    <w:rsid w:val="01603852"/>
    <w:rsid w:val="01670D1D"/>
    <w:rsid w:val="01A22C15"/>
    <w:rsid w:val="05445D91"/>
    <w:rsid w:val="05C23886"/>
    <w:rsid w:val="060317A8"/>
    <w:rsid w:val="063B7194"/>
    <w:rsid w:val="06554AF4"/>
    <w:rsid w:val="065A620C"/>
    <w:rsid w:val="06F66547"/>
    <w:rsid w:val="06FB6AC8"/>
    <w:rsid w:val="077510D3"/>
    <w:rsid w:val="07AA0FF1"/>
    <w:rsid w:val="08B94B98"/>
    <w:rsid w:val="0A7B30D3"/>
    <w:rsid w:val="0AC52104"/>
    <w:rsid w:val="0AF50259"/>
    <w:rsid w:val="0B612388"/>
    <w:rsid w:val="0BF56037"/>
    <w:rsid w:val="0CA5180B"/>
    <w:rsid w:val="0E9C325E"/>
    <w:rsid w:val="0FD16D2B"/>
    <w:rsid w:val="10C8678C"/>
    <w:rsid w:val="116E6670"/>
    <w:rsid w:val="11A930CA"/>
    <w:rsid w:val="11D16376"/>
    <w:rsid w:val="124E16C9"/>
    <w:rsid w:val="13651CF4"/>
    <w:rsid w:val="14382F65"/>
    <w:rsid w:val="143A6478"/>
    <w:rsid w:val="14BB00D6"/>
    <w:rsid w:val="154A11A2"/>
    <w:rsid w:val="157F52EF"/>
    <w:rsid w:val="163F05DA"/>
    <w:rsid w:val="169818C9"/>
    <w:rsid w:val="179A43BB"/>
    <w:rsid w:val="19D41982"/>
    <w:rsid w:val="1A2F6F7D"/>
    <w:rsid w:val="1B084B6A"/>
    <w:rsid w:val="1B6A5707"/>
    <w:rsid w:val="1BB04214"/>
    <w:rsid w:val="1C4D157D"/>
    <w:rsid w:val="1C8036FB"/>
    <w:rsid w:val="1CE6587A"/>
    <w:rsid w:val="1D2065FF"/>
    <w:rsid w:val="1D8965DF"/>
    <w:rsid w:val="1E37428D"/>
    <w:rsid w:val="1E6E1CFD"/>
    <w:rsid w:val="1F910B40"/>
    <w:rsid w:val="1FFC7DEE"/>
    <w:rsid w:val="203F28D2"/>
    <w:rsid w:val="219F0D53"/>
    <w:rsid w:val="21CA5B44"/>
    <w:rsid w:val="2227396C"/>
    <w:rsid w:val="226F3FF6"/>
    <w:rsid w:val="22BC2B29"/>
    <w:rsid w:val="22FA5FD4"/>
    <w:rsid w:val="237374C6"/>
    <w:rsid w:val="23BA2A2E"/>
    <w:rsid w:val="24836E44"/>
    <w:rsid w:val="25670CAF"/>
    <w:rsid w:val="26A032AE"/>
    <w:rsid w:val="26BD6978"/>
    <w:rsid w:val="26EC030B"/>
    <w:rsid w:val="272950BB"/>
    <w:rsid w:val="2809201F"/>
    <w:rsid w:val="28D538B1"/>
    <w:rsid w:val="290C7C69"/>
    <w:rsid w:val="29143B49"/>
    <w:rsid w:val="2BD55811"/>
    <w:rsid w:val="2D014391"/>
    <w:rsid w:val="2DB476A8"/>
    <w:rsid w:val="2E5F7614"/>
    <w:rsid w:val="2FEB1FC6"/>
    <w:rsid w:val="31961F33"/>
    <w:rsid w:val="31DE47C9"/>
    <w:rsid w:val="321D1044"/>
    <w:rsid w:val="3236147B"/>
    <w:rsid w:val="328D40D5"/>
    <w:rsid w:val="33571D0F"/>
    <w:rsid w:val="3427105C"/>
    <w:rsid w:val="3493526A"/>
    <w:rsid w:val="35C43788"/>
    <w:rsid w:val="371B69BE"/>
    <w:rsid w:val="37892452"/>
    <w:rsid w:val="381B0900"/>
    <w:rsid w:val="38A24CCD"/>
    <w:rsid w:val="397A3554"/>
    <w:rsid w:val="39A4270D"/>
    <w:rsid w:val="39EA2D41"/>
    <w:rsid w:val="39F21A1E"/>
    <w:rsid w:val="3AD153F6"/>
    <w:rsid w:val="3C2E0626"/>
    <w:rsid w:val="3D9D5A63"/>
    <w:rsid w:val="401F30A7"/>
    <w:rsid w:val="41946703"/>
    <w:rsid w:val="422449A5"/>
    <w:rsid w:val="425B2252"/>
    <w:rsid w:val="45237196"/>
    <w:rsid w:val="45757753"/>
    <w:rsid w:val="45950911"/>
    <w:rsid w:val="461835BB"/>
    <w:rsid w:val="46FD7572"/>
    <w:rsid w:val="47380B8C"/>
    <w:rsid w:val="47700AA4"/>
    <w:rsid w:val="47DE2BBE"/>
    <w:rsid w:val="48382E4F"/>
    <w:rsid w:val="4A325785"/>
    <w:rsid w:val="4AEE015B"/>
    <w:rsid w:val="4B836F3D"/>
    <w:rsid w:val="4C9945A0"/>
    <w:rsid w:val="4CFB4554"/>
    <w:rsid w:val="4DB621D2"/>
    <w:rsid w:val="4E10612E"/>
    <w:rsid w:val="4E6E7B22"/>
    <w:rsid w:val="4F842015"/>
    <w:rsid w:val="4FBF7ABB"/>
    <w:rsid w:val="4FF80D83"/>
    <w:rsid w:val="504B134F"/>
    <w:rsid w:val="544113E6"/>
    <w:rsid w:val="544B5DC1"/>
    <w:rsid w:val="54D63D5E"/>
    <w:rsid w:val="564B654C"/>
    <w:rsid w:val="567C08F2"/>
    <w:rsid w:val="589A4518"/>
    <w:rsid w:val="5962638D"/>
    <w:rsid w:val="5A356789"/>
    <w:rsid w:val="5A46493E"/>
    <w:rsid w:val="5A6B0F6B"/>
    <w:rsid w:val="5A81747B"/>
    <w:rsid w:val="5B0C79AF"/>
    <w:rsid w:val="5B59036D"/>
    <w:rsid w:val="5B8F2A37"/>
    <w:rsid w:val="5BD60925"/>
    <w:rsid w:val="5BF8682E"/>
    <w:rsid w:val="5C1E3DBB"/>
    <w:rsid w:val="5C571D95"/>
    <w:rsid w:val="5CA26790"/>
    <w:rsid w:val="5D6B3030"/>
    <w:rsid w:val="5FFB2637"/>
    <w:rsid w:val="60D11363"/>
    <w:rsid w:val="627967C0"/>
    <w:rsid w:val="62946B14"/>
    <w:rsid w:val="62E430B0"/>
    <w:rsid w:val="6314799F"/>
    <w:rsid w:val="639A6005"/>
    <w:rsid w:val="644F7118"/>
    <w:rsid w:val="64FD4B2C"/>
    <w:rsid w:val="65E47E23"/>
    <w:rsid w:val="668B2522"/>
    <w:rsid w:val="66D51780"/>
    <w:rsid w:val="692E3389"/>
    <w:rsid w:val="693D2737"/>
    <w:rsid w:val="69C266CE"/>
    <w:rsid w:val="69DD7064"/>
    <w:rsid w:val="6A8409E7"/>
    <w:rsid w:val="6B0A20DA"/>
    <w:rsid w:val="6C61561C"/>
    <w:rsid w:val="6C710D22"/>
    <w:rsid w:val="6DBA02B8"/>
    <w:rsid w:val="6E3A2CD6"/>
    <w:rsid w:val="6F470F80"/>
    <w:rsid w:val="6FAF23A1"/>
    <w:rsid w:val="706958FE"/>
    <w:rsid w:val="70CC6564"/>
    <w:rsid w:val="72EE650B"/>
    <w:rsid w:val="731A4E85"/>
    <w:rsid w:val="733221CE"/>
    <w:rsid w:val="734F27C3"/>
    <w:rsid w:val="73B31819"/>
    <w:rsid w:val="73F039C5"/>
    <w:rsid w:val="74350185"/>
    <w:rsid w:val="74842EFD"/>
    <w:rsid w:val="75690CF6"/>
    <w:rsid w:val="75AA5590"/>
    <w:rsid w:val="76FB2A52"/>
    <w:rsid w:val="78280044"/>
    <w:rsid w:val="783F22F1"/>
    <w:rsid w:val="78743289"/>
    <w:rsid w:val="79560DE0"/>
    <w:rsid w:val="79A331FF"/>
    <w:rsid w:val="7A4A24F3"/>
    <w:rsid w:val="7C4C27CE"/>
    <w:rsid w:val="7D747887"/>
    <w:rsid w:val="7D9131E4"/>
    <w:rsid w:val="7F1C3374"/>
    <w:rsid w:val="7F392DC5"/>
    <w:rsid w:val="7F6B381A"/>
    <w:rsid w:val="7F71407E"/>
    <w:rsid w:val="7FB8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ind w:firstLine="0" w:firstLineChars="0"/>
      <w:outlineLvl w:val="1"/>
    </w:pPr>
    <w:rPr>
      <w:rFonts w:eastAsia="楷体" w:cstheme="majorBidi"/>
      <w:b/>
      <w:bCs/>
      <w:szCs w:val="32"/>
    </w:rPr>
  </w:style>
  <w:style w:type="paragraph" w:styleId="3">
    <w:name w:val="heading 3"/>
    <w:basedOn w:val="1"/>
    <w:next w:val="1"/>
    <w:unhideWhenUsed/>
    <w:qFormat/>
    <w:uiPriority w:val="9"/>
    <w:pPr>
      <w:keepNext/>
      <w:keepLines/>
      <w:ind w:firstLine="0" w:firstLineChars="0"/>
      <w:outlineLvl w:val="2"/>
    </w:pPr>
    <w:rPr>
      <w:b/>
      <w:bCs/>
      <w:szCs w:val="32"/>
    </w:rPr>
  </w:style>
  <w:style w:type="paragraph" w:styleId="4">
    <w:name w:val="heading 4"/>
    <w:basedOn w:val="1"/>
    <w:next w:val="1"/>
    <w:link w:val="14"/>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pPr>
      <w:widowControl/>
      <w:kinsoku w:val="0"/>
      <w:autoSpaceDE w:val="0"/>
      <w:autoSpaceDN w:val="0"/>
      <w:adjustRightInd w:val="0"/>
      <w:snapToGrid w:val="0"/>
      <w:jc w:val="left"/>
      <w:textAlignment w:val="baseline"/>
    </w:pPr>
    <w:rPr>
      <w:rFonts w:ascii="仿宋" w:hAnsi="仿宋" w:cs="仿宋"/>
      <w:snapToGrid w:val="0"/>
      <w:color w:val="000000"/>
      <w:kern w:val="0"/>
      <w:sz w:val="24"/>
      <w:szCs w:val="24"/>
      <w:lang w:eastAsia="en-US"/>
      <w14:ligatures w14:val="none"/>
    </w:rPr>
  </w:style>
  <w:style w:type="character" w:customStyle="1" w:styleId="14">
    <w:name w:val="标题 4 Char"/>
    <w:link w:val="4"/>
    <w:qFormat/>
    <w:uiPriority w:val="0"/>
    <w:rPr>
      <w:rFonts w:ascii="Arial" w:hAnsi="Arial" w:eastAsia="黑体"/>
      <w:b/>
      <w:sz w:val="28"/>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2441</Words>
  <Characters>2514</Characters>
  <Lines>0</Lines>
  <Paragraphs>0</Paragraphs>
  <TotalTime>12</TotalTime>
  <ScaleCrop>false</ScaleCrop>
  <LinksUpToDate>false</LinksUpToDate>
  <CharactersWithSpaces>2548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2025-10-22T00:26:00Z</dcterms:created>
  <dc:creator>燕子</dc:creator>
  <cp:lastModifiedBy>手表+。。</cp:lastModifiedBy>
  <cp:lastPrinted>2025-10-31T10:20:00Z</cp:lastPrinted>
  <dcterms:modified xsi:type="dcterms:W3CDTF">2025-10-31T10:30:23Z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FDD25C9029CE4F9DB2693177936D3102_13</vt:lpwstr>
  </property>
  <property fmtid="{D5CDD505-2E9C-101B-9397-08002B2CF9AE}" pid="4" name="KSOTemplateDocerSaveRecord">
    <vt:lpwstr>eyJoZGlkIjoiZmE2YWNkYzZlZmY4ZWE5M2I0NzY0MGQ5MTA4MTA5MmUiLCJ1c2VySWQiOiI2MDYwMjYxODUifQ==</vt:lpwstr>
  </property>
</Properties>
</file>